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3BA7" w14:textId="77777777" w:rsidR="007D278A" w:rsidRPr="009A61B2" w:rsidRDefault="007D278A" w:rsidP="26C7413A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bCs/>
          <w:sz w:val="28"/>
          <w:szCs w:val="28"/>
        </w:rPr>
      </w:pPr>
      <w:r w:rsidRPr="26C7413A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>CITATION OF</w:t>
      </w:r>
    </w:p>
    <w:p w14:paraId="47C1EF01" w14:textId="3E72C567" w:rsidR="26C7413A" w:rsidRDefault="26C7413A" w:rsidP="26C7413A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bCs/>
          <w:sz w:val="12"/>
          <w:szCs w:val="12"/>
        </w:rPr>
      </w:pPr>
    </w:p>
    <w:p w14:paraId="628395A7" w14:textId="0320A35E" w:rsidR="007D278A" w:rsidRPr="009A61B2" w:rsidRDefault="005A14E7" w:rsidP="26C7413A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bCs/>
          <w:sz w:val="48"/>
          <w:szCs w:val="48"/>
        </w:rPr>
      </w:pPr>
      <w:r w:rsidRPr="26C7413A">
        <w:rPr>
          <w:rFonts w:ascii="Century Schoolbook" w:eastAsia="Century Schoolbook" w:hAnsi="Century Schoolbook" w:cs="Century Schoolbook"/>
          <w:b/>
          <w:bCs/>
          <w:sz w:val="48"/>
          <w:szCs w:val="48"/>
        </w:rPr>
        <w:t>ROSE BOHRER</w:t>
      </w:r>
    </w:p>
    <w:p w14:paraId="0C7AE4A4" w14:textId="0BE2B290" w:rsidR="26C7413A" w:rsidRDefault="26C7413A" w:rsidP="26C7413A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bCs/>
          <w:sz w:val="12"/>
          <w:szCs w:val="12"/>
        </w:rPr>
      </w:pPr>
    </w:p>
    <w:p w14:paraId="49BDF96A" w14:textId="77777777" w:rsidR="007D278A" w:rsidRPr="009A61B2" w:rsidRDefault="007D278A" w:rsidP="26C7413A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bCs/>
          <w:sz w:val="28"/>
          <w:szCs w:val="28"/>
        </w:rPr>
      </w:pPr>
      <w:r w:rsidRPr="26C7413A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>FOR THE</w:t>
      </w:r>
    </w:p>
    <w:p w14:paraId="5A2FA34A" w14:textId="0BA8EB78" w:rsidR="26C7413A" w:rsidRDefault="26C7413A" w:rsidP="26C7413A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bCs/>
          <w:sz w:val="12"/>
          <w:szCs w:val="12"/>
        </w:rPr>
      </w:pPr>
    </w:p>
    <w:p w14:paraId="7822A08D" w14:textId="7C49F5BC" w:rsidR="007D278A" w:rsidRPr="009A61B2" w:rsidRDefault="007D278A" w:rsidP="26C7413A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bCs/>
          <w:sz w:val="28"/>
          <w:szCs w:val="28"/>
        </w:rPr>
      </w:pPr>
      <w:r w:rsidRPr="26C7413A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>ROMEO L. MORUZZI YOUNG FACULTY AWARD FOR</w:t>
      </w:r>
    </w:p>
    <w:p w14:paraId="016AD5D4" w14:textId="59922551" w:rsidR="007D278A" w:rsidRPr="009A61B2" w:rsidRDefault="007D278A" w:rsidP="26C7413A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bCs/>
          <w:sz w:val="12"/>
          <w:szCs w:val="12"/>
        </w:rPr>
      </w:pPr>
    </w:p>
    <w:p w14:paraId="06690CC8" w14:textId="0695C6FE" w:rsidR="007D278A" w:rsidRPr="009A61B2" w:rsidRDefault="007D278A" w:rsidP="26C7413A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bCs/>
          <w:sz w:val="28"/>
          <w:szCs w:val="28"/>
        </w:rPr>
      </w:pPr>
      <w:r w:rsidRPr="26C7413A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>INNOVATION IN UNDERGRADUATE EDUCATION</w:t>
      </w:r>
    </w:p>
    <w:p w14:paraId="2913769D" w14:textId="77777777" w:rsidR="007D278A" w:rsidRPr="004925DF" w:rsidRDefault="007D278A" w:rsidP="00684C9E">
      <w:pPr>
        <w:spacing w:after="0" w:line="240" w:lineRule="auto"/>
        <w:rPr>
          <w:rFonts w:ascii="Times New Roman" w:hAnsi="Times New Roman" w:cs="Times New Roman"/>
        </w:rPr>
      </w:pPr>
    </w:p>
    <w:p w14:paraId="43215977" w14:textId="64AE9200" w:rsidR="004C5F12" w:rsidRPr="009A61B2" w:rsidRDefault="63F2AB47" w:rsidP="26C7413A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 w:rsidRPr="37A128F0">
        <w:rPr>
          <w:rFonts w:ascii="Palatino Linotype" w:eastAsia="Palatino Linotype" w:hAnsi="Palatino Linotype" w:cs="Palatino Linotype"/>
        </w:rPr>
        <w:t>Computer Science can be an intimidating discipline, and Programming Languages is steeped in theory, abstract concepts, and formal modeling.</w:t>
      </w:r>
      <w:r w:rsidR="71C9883A" w:rsidRPr="37A128F0">
        <w:rPr>
          <w:rFonts w:ascii="Palatino Linotype" w:eastAsia="Palatino Linotype" w:hAnsi="Palatino Linotype" w:cs="Palatino Linotype"/>
        </w:rPr>
        <w:t xml:space="preserve"> Students can </w:t>
      </w:r>
      <w:r w:rsidR="11E819F1" w:rsidRPr="37A128F0">
        <w:rPr>
          <w:rFonts w:ascii="Palatino Linotype" w:eastAsia="Palatino Linotype" w:hAnsi="Palatino Linotype" w:cs="Palatino Linotype"/>
        </w:rPr>
        <w:t xml:space="preserve">feel alienated as they struggle with understanding the technical content. Into this field </w:t>
      </w:r>
      <w:r w:rsidR="1E10389E" w:rsidRPr="37A128F0">
        <w:rPr>
          <w:rFonts w:ascii="Palatino Linotype" w:eastAsia="Palatino Linotype" w:hAnsi="Palatino Linotype" w:cs="Palatino Linotype"/>
        </w:rPr>
        <w:t>comes</w:t>
      </w:r>
      <w:r w:rsidR="11E819F1" w:rsidRPr="37A128F0">
        <w:rPr>
          <w:rFonts w:ascii="Palatino Linotype" w:eastAsia="Palatino Linotype" w:hAnsi="Palatino Linotype" w:cs="Palatino Linotype"/>
        </w:rPr>
        <w:t xml:space="preserve"> Professor Rose Bohrer, who “</w:t>
      </w:r>
      <w:r w:rsidR="71C9883A" w:rsidRPr="37A128F0">
        <w:rPr>
          <w:rFonts w:ascii="Palatino Linotype" w:eastAsia="Palatino Linotype" w:hAnsi="Palatino Linotype" w:cs="Palatino Linotype"/>
        </w:rPr>
        <w:t>breaks the silo in which most programming languages research and teaching historically lives</w:t>
      </w:r>
      <w:r w:rsidR="00526674">
        <w:rPr>
          <w:rFonts w:ascii="Palatino Linotype" w:eastAsia="Palatino Linotype" w:hAnsi="Palatino Linotype" w:cs="Palatino Linotype"/>
        </w:rPr>
        <w:t>.</w:t>
      </w:r>
      <w:r w:rsidR="11E819F1" w:rsidRPr="37A128F0">
        <w:rPr>
          <w:rFonts w:ascii="Palatino Linotype" w:eastAsia="Palatino Linotype" w:hAnsi="Palatino Linotype" w:cs="Palatino Linotype"/>
        </w:rPr>
        <w:t>”</w:t>
      </w:r>
      <w:r w:rsidR="00E53380">
        <w:rPr>
          <w:rFonts w:ascii="Palatino Linotype" w:eastAsia="Palatino Linotype" w:hAnsi="Palatino Linotype" w:cs="Palatino Linotype"/>
        </w:rPr>
        <w:t xml:space="preserve"> </w:t>
      </w:r>
      <w:r w:rsidR="11E819F1" w:rsidRPr="37A128F0">
        <w:rPr>
          <w:rFonts w:ascii="Palatino Linotype" w:eastAsia="Palatino Linotype" w:hAnsi="Palatino Linotype" w:cs="Palatino Linotype"/>
        </w:rPr>
        <w:t>In an amazing redesign of Programming Languages courses, Professor Bohrer created curricula in which</w:t>
      </w:r>
      <w:r w:rsidR="71C9883A" w:rsidRPr="37A128F0">
        <w:rPr>
          <w:rFonts w:ascii="Palatino Linotype" w:eastAsia="Palatino Linotype" w:hAnsi="Palatino Linotype" w:cs="Palatino Linotype"/>
        </w:rPr>
        <w:t xml:space="preserve"> theory-</w:t>
      </w:r>
      <w:r w:rsidR="11E819F1" w:rsidRPr="37A128F0">
        <w:rPr>
          <w:rFonts w:ascii="Palatino Linotype" w:eastAsia="Palatino Linotype" w:hAnsi="Palatino Linotype" w:cs="Palatino Linotype"/>
        </w:rPr>
        <w:t xml:space="preserve">driven content is integrated with </w:t>
      </w:r>
      <w:r w:rsidR="71C9883A" w:rsidRPr="37A128F0">
        <w:rPr>
          <w:rFonts w:ascii="Palatino Linotype" w:eastAsia="Palatino Linotype" w:hAnsi="Palatino Linotype" w:cs="Palatino Linotype"/>
        </w:rPr>
        <w:t>human-oriented concerns, social and ethical considerations, and belonging in</w:t>
      </w:r>
      <w:r w:rsidR="11E819F1" w:rsidRPr="37A128F0">
        <w:rPr>
          <w:rFonts w:ascii="Palatino Linotype" w:eastAsia="Palatino Linotype" w:hAnsi="Palatino Linotype" w:cs="Palatino Linotype"/>
        </w:rPr>
        <w:t xml:space="preserve"> </w:t>
      </w:r>
      <w:r w:rsidR="71C9883A" w:rsidRPr="37A128F0">
        <w:rPr>
          <w:rFonts w:ascii="Palatino Linotype" w:eastAsia="Palatino Linotype" w:hAnsi="Palatino Linotype" w:cs="Palatino Linotype"/>
        </w:rPr>
        <w:t>computing.</w:t>
      </w:r>
    </w:p>
    <w:p w14:paraId="38BF7CE5" w14:textId="77777777" w:rsidR="00684C9E" w:rsidRPr="009A61B2" w:rsidRDefault="00684C9E" w:rsidP="26C7413A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62F5F4B4" w14:textId="75830A2C" w:rsidR="00C05A94" w:rsidRPr="009A61B2" w:rsidRDefault="11E819F1" w:rsidP="26C7413A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 w:rsidRPr="00C676EA">
        <w:rPr>
          <w:rFonts w:ascii="Palatino Linotype" w:eastAsia="Palatino Linotype" w:hAnsi="Palatino Linotype" w:cs="Palatino Linotype"/>
        </w:rPr>
        <w:t>Professor</w:t>
      </w:r>
      <w:r w:rsidR="78301E9E" w:rsidRPr="00C676EA">
        <w:rPr>
          <w:rFonts w:ascii="Palatino Linotype" w:eastAsia="Palatino Linotype" w:hAnsi="Palatino Linotype" w:cs="Palatino Linotype"/>
        </w:rPr>
        <w:t xml:space="preserve"> </w:t>
      </w:r>
      <w:r w:rsidRPr="00C676EA">
        <w:rPr>
          <w:rFonts w:ascii="Palatino Linotype" w:eastAsia="Palatino Linotype" w:hAnsi="Palatino Linotype" w:cs="Palatino Linotype"/>
        </w:rPr>
        <w:t>Bohrer’s</w:t>
      </w:r>
      <w:r w:rsidRPr="65C0CC76">
        <w:rPr>
          <w:rFonts w:ascii="Palatino Linotype" w:eastAsia="Palatino Linotype" w:hAnsi="Palatino Linotype" w:cs="Palatino Linotype"/>
        </w:rPr>
        <w:t xml:space="preserve"> undergraduate </w:t>
      </w:r>
      <w:r w:rsidR="1E10389E" w:rsidRPr="65C0CC76">
        <w:rPr>
          <w:rFonts w:ascii="Palatino Linotype" w:eastAsia="Palatino Linotype" w:hAnsi="Palatino Linotype" w:cs="Palatino Linotype"/>
        </w:rPr>
        <w:t xml:space="preserve">Programming Languages </w:t>
      </w:r>
      <w:r w:rsidR="44BCA184" w:rsidRPr="65C0CC76">
        <w:rPr>
          <w:rFonts w:ascii="Palatino Linotype" w:eastAsia="Palatino Linotype" w:hAnsi="Palatino Linotype" w:cs="Palatino Linotype"/>
        </w:rPr>
        <w:t xml:space="preserve">class is </w:t>
      </w:r>
      <w:r w:rsidR="2E79E825" w:rsidRPr="65C0CC76">
        <w:rPr>
          <w:rFonts w:ascii="Palatino Linotype" w:eastAsia="Palatino Linotype" w:hAnsi="Palatino Linotype" w:cs="Palatino Linotype"/>
        </w:rPr>
        <w:t>filtered through the lens of human-computer interaction</w:t>
      </w:r>
      <w:r w:rsidRPr="65C0CC76">
        <w:rPr>
          <w:rFonts w:ascii="Palatino Linotype" w:eastAsia="Palatino Linotype" w:hAnsi="Palatino Linotype" w:cs="Palatino Linotype"/>
        </w:rPr>
        <w:t xml:space="preserve">. The students </w:t>
      </w:r>
      <w:r w:rsidR="2E79E825" w:rsidRPr="65C0CC76">
        <w:rPr>
          <w:rFonts w:ascii="Palatino Linotype" w:eastAsia="Palatino Linotype" w:hAnsi="Palatino Linotype" w:cs="Palatino Linotype"/>
        </w:rPr>
        <w:t>implement core language technolog</w:t>
      </w:r>
      <w:r w:rsidRPr="65C0CC76">
        <w:rPr>
          <w:rFonts w:ascii="Palatino Linotype" w:eastAsia="Palatino Linotype" w:hAnsi="Palatino Linotype" w:cs="Palatino Linotype"/>
        </w:rPr>
        <w:t>ies</w:t>
      </w:r>
      <w:r w:rsidR="2E79E825" w:rsidRPr="65C0CC76">
        <w:rPr>
          <w:rFonts w:ascii="Palatino Linotype" w:eastAsia="Palatino Linotype" w:hAnsi="Palatino Linotype" w:cs="Palatino Linotype"/>
        </w:rPr>
        <w:t xml:space="preserve">, </w:t>
      </w:r>
      <w:r w:rsidRPr="65C0CC76">
        <w:rPr>
          <w:rFonts w:ascii="Palatino Linotype" w:eastAsia="Palatino Linotype" w:hAnsi="Palatino Linotype" w:cs="Palatino Linotype"/>
        </w:rPr>
        <w:t>practice skills from the</w:t>
      </w:r>
      <w:r w:rsidR="1E10389E" w:rsidRPr="65C0CC76">
        <w:rPr>
          <w:rFonts w:ascii="Palatino Linotype" w:eastAsia="Palatino Linotype" w:hAnsi="Palatino Linotype" w:cs="Palatino Linotype"/>
        </w:rPr>
        <w:t xml:space="preserve"> </w:t>
      </w:r>
      <w:r w:rsidRPr="65C0CC76">
        <w:rPr>
          <w:rFonts w:ascii="Palatino Linotype" w:eastAsia="Palatino Linotype" w:hAnsi="Palatino Linotype" w:cs="Palatino Linotype"/>
        </w:rPr>
        <w:t>humanities through reflective statements</w:t>
      </w:r>
      <w:r w:rsidR="00515518">
        <w:rPr>
          <w:rFonts w:ascii="Palatino Linotype" w:eastAsia="Palatino Linotype" w:hAnsi="Palatino Linotype" w:cs="Palatino Linotype"/>
        </w:rPr>
        <w:t xml:space="preserve"> </w:t>
      </w:r>
      <w:r w:rsidR="1E10389E" w:rsidRPr="65C0CC76">
        <w:rPr>
          <w:rFonts w:ascii="Palatino Linotype" w:eastAsia="Palatino Linotype" w:hAnsi="Palatino Linotype" w:cs="Palatino Linotype"/>
        </w:rPr>
        <w:t xml:space="preserve">and </w:t>
      </w:r>
      <w:r w:rsidRPr="65C0CC76">
        <w:rPr>
          <w:rFonts w:ascii="Palatino Linotype" w:eastAsia="Palatino Linotype" w:hAnsi="Palatino Linotype" w:cs="Palatino Linotype"/>
        </w:rPr>
        <w:t>design user studies</w:t>
      </w:r>
      <w:r w:rsidR="1E10389E" w:rsidRPr="65C0CC76">
        <w:rPr>
          <w:rFonts w:ascii="Palatino Linotype" w:eastAsia="Palatino Linotype" w:hAnsi="Palatino Linotype" w:cs="Palatino Linotype"/>
        </w:rPr>
        <w:t xml:space="preserve"> </w:t>
      </w:r>
      <w:r w:rsidRPr="65C0CC76">
        <w:rPr>
          <w:rFonts w:ascii="Palatino Linotype" w:eastAsia="Palatino Linotype" w:hAnsi="Palatino Linotype" w:cs="Palatino Linotype"/>
        </w:rPr>
        <w:t>to answer self-chosen questions about language design. Her assessment strategy is also innovative, incorporating traditional structure, external accountability, and peer motivation.</w:t>
      </w:r>
      <w:r w:rsidR="2E79E825" w:rsidRPr="65C0CC76">
        <w:rPr>
          <w:rFonts w:ascii="Palatino Linotype" w:eastAsia="Palatino Linotype" w:hAnsi="Palatino Linotype" w:cs="Palatino Linotype"/>
        </w:rPr>
        <w:t xml:space="preserve"> </w:t>
      </w:r>
      <w:r w:rsidR="1E10389E" w:rsidRPr="65C0CC76">
        <w:rPr>
          <w:rFonts w:ascii="Palatino Linotype" w:eastAsia="Palatino Linotype" w:hAnsi="Palatino Linotype" w:cs="Palatino Linotype"/>
        </w:rPr>
        <w:t xml:space="preserve">A colleague reflects that </w:t>
      </w:r>
      <w:r w:rsidR="00063ADE">
        <w:rPr>
          <w:rFonts w:ascii="Palatino Linotype" w:eastAsia="Palatino Linotype" w:hAnsi="Palatino Linotype" w:cs="Palatino Linotype"/>
        </w:rPr>
        <w:t xml:space="preserve">her </w:t>
      </w:r>
      <w:r w:rsidR="1E10389E" w:rsidRPr="65C0CC76">
        <w:rPr>
          <w:rFonts w:ascii="Palatino Linotype" w:eastAsia="Palatino Linotype" w:hAnsi="Palatino Linotype" w:cs="Palatino Linotype"/>
        </w:rPr>
        <w:t xml:space="preserve">work </w:t>
      </w:r>
      <w:r w:rsidR="2F1DC0C3" w:rsidRPr="65C0CC76">
        <w:rPr>
          <w:rFonts w:ascii="Palatino Linotype" w:eastAsia="Palatino Linotype" w:hAnsi="Palatino Linotype" w:cs="Palatino Linotype"/>
        </w:rPr>
        <w:t xml:space="preserve">presents </w:t>
      </w:r>
      <w:r w:rsidR="1E10389E" w:rsidRPr="65C0CC76">
        <w:rPr>
          <w:rFonts w:ascii="Palatino Linotype" w:eastAsia="Palatino Linotype" w:hAnsi="Palatino Linotype" w:cs="Palatino Linotype"/>
        </w:rPr>
        <w:t>mathematical foundations</w:t>
      </w:r>
      <w:r w:rsidR="2F1DC0C3" w:rsidRPr="65C0CC76">
        <w:rPr>
          <w:rFonts w:ascii="Palatino Linotype" w:eastAsia="Palatino Linotype" w:hAnsi="Palatino Linotype" w:cs="Palatino Linotype"/>
        </w:rPr>
        <w:t xml:space="preserve"> i</w:t>
      </w:r>
      <w:r w:rsidR="1E10389E" w:rsidRPr="65C0CC76">
        <w:rPr>
          <w:rFonts w:ascii="Palatino Linotype" w:eastAsia="Palatino Linotype" w:hAnsi="Palatino Linotype" w:cs="Palatino Linotype"/>
        </w:rPr>
        <w:t xml:space="preserve">n a </w:t>
      </w:r>
      <w:r w:rsidR="2F1DC0C3" w:rsidRPr="65C0CC76">
        <w:rPr>
          <w:rFonts w:ascii="Palatino Linotype" w:eastAsia="Palatino Linotype" w:hAnsi="Palatino Linotype" w:cs="Palatino Linotype"/>
        </w:rPr>
        <w:t xml:space="preserve">more motivating and approachable </w:t>
      </w:r>
      <w:r w:rsidR="1E10389E" w:rsidRPr="65C0CC76">
        <w:rPr>
          <w:rFonts w:ascii="Palatino Linotype" w:eastAsia="Palatino Linotype" w:hAnsi="Palatino Linotype" w:cs="Palatino Linotype"/>
        </w:rPr>
        <w:t>context. Another colleague effuses</w:t>
      </w:r>
      <w:r w:rsidR="00B83E79">
        <w:rPr>
          <w:rFonts w:ascii="Palatino Linotype" w:eastAsia="Palatino Linotype" w:hAnsi="Palatino Linotype" w:cs="Palatino Linotype"/>
        </w:rPr>
        <w:t xml:space="preserve">, </w:t>
      </w:r>
      <w:r w:rsidR="1E10389E" w:rsidRPr="65C0CC76">
        <w:rPr>
          <w:rFonts w:ascii="Palatino Linotype" w:eastAsia="Palatino Linotype" w:hAnsi="Palatino Linotype" w:cs="Palatino Linotype"/>
        </w:rPr>
        <w:t>“CS 4536 is now, to my knowledge, the only course in the world with this depth of integration of both theoretical computer science and human-centered design</w:t>
      </w:r>
      <w:r w:rsidR="00B83E79">
        <w:rPr>
          <w:rFonts w:ascii="Palatino Linotype" w:eastAsia="Palatino Linotype" w:hAnsi="Palatino Linotype" w:cs="Palatino Linotype"/>
        </w:rPr>
        <w:t>.</w:t>
      </w:r>
      <w:r w:rsidR="1E10389E" w:rsidRPr="65C0CC76">
        <w:rPr>
          <w:rFonts w:ascii="Palatino Linotype" w:eastAsia="Palatino Linotype" w:hAnsi="Palatino Linotype" w:cs="Palatino Linotype"/>
        </w:rPr>
        <w:t>”</w:t>
      </w:r>
    </w:p>
    <w:p w14:paraId="763E6D72" w14:textId="10B99428" w:rsidR="005A14E7" w:rsidRPr="009A61B2" w:rsidRDefault="005A14E7" w:rsidP="26C7413A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6FAEE053" w14:textId="13DE1E2E" w:rsidR="0086126E" w:rsidRPr="009A61B2" w:rsidRDefault="0086126E" w:rsidP="26C7413A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 w:rsidRPr="26C7413A">
        <w:rPr>
          <w:rFonts w:ascii="Palatino Linotype" w:eastAsia="Palatino Linotype" w:hAnsi="Palatino Linotype" w:cs="Palatino Linotype"/>
        </w:rPr>
        <w:t>With such an innovative approach to Programming Languages, it is not surprising that a suitable text did not exist. Professor Bohrer created her own, a work rich in research and based on her own conceptualization</w:t>
      </w:r>
      <w:r w:rsidR="009B7884" w:rsidRPr="26C7413A">
        <w:rPr>
          <w:rFonts w:ascii="Palatino Linotype" w:eastAsia="Palatino Linotype" w:hAnsi="Palatino Linotype" w:cs="Palatino Linotype"/>
        </w:rPr>
        <w:t xml:space="preserve">, </w:t>
      </w:r>
      <w:r w:rsidRPr="26C7413A">
        <w:rPr>
          <w:rFonts w:ascii="Palatino Linotype" w:eastAsia="Palatino Linotype" w:hAnsi="Palatino Linotype" w:cs="Palatino Linotype"/>
        </w:rPr>
        <w:t xml:space="preserve">teaching, </w:t>
      </w:r>
      <w:r w:rsidR="009B7884" w:rsidRPr="26C7413A">
        <w:rPr>
          <w:rFonts w:ascii="Palatino Linotype" w:eastAsia="Palatino Linotype" w:hAnsi="Palatino Linotype" w:cs="Palatino Linotype"/>
        </w:rPr>
        <w:t xml:space="preserve">and </w:t>
      </w:r>
      <w:r w:rsidRPr="26C7413A">
        <w:rPr>
          <w:rFonts w:ascii="Palatino Linotype" w:eastAsia="Palatino Linotype" w:hAnsi="Palatino Linotype" w:cs="Palatino Linotype"/>
        </w:rPr>
        <w:t xml:space="preserve">student feedback. Her open-access textbook is available to the CS community, and she has shared her research and teaching approach through conferences and publications. </w:t>
      </w:r>
    </w:p>
    <w:p w14:paraId="2114195E" w14:textId="77777777" w:rsidR="0086126E" w:rsidRPr="009A61B2" w:rsidRDefault="0086126E" w:rsidP="26C7413A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2999AC17" w14:textId="11293207" w:rsidR="00D71054" w:rsidRPr="00C378F7" w:rsidRDefault="0086126E" w:rsidP="26C7413A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 w:rsidRPr="65C0CC76">
        <w:rPr>
          <w:rFonts w:ascii="Palatino Linotype" w:eastAsia="Palatino Linotype" w:hAnsi="Palatino Linotype" w:cs="Palatino Linotype"/>
        </w:rPr>
        <w:t xml:space="preserve">The impact on students </w:t>
      </w:r>
      <w:r w:rsidR="00154520" w:rsidRPr="65C0CC76">
        <w:rPr>
          <w:rFonts w:ascii="Palatino Linotype" w:eastAsia="Palatino Linotype" w:hAnsi="Palatino Linotype" w:cs="Palatino Linotype"/>
        </w:rPr>
        <w:t>has been swift. Her class has</w:t>
      </w:r>
      <w:r w:rsidR="00A319DE" w:rsidRPr="65C0CC76">
        <w:rPr>
          <w:rFonts w:ascii="Palatino Linotype" w:eastAsia="Palatino Linotype" w:hAnsi="Palatino Linotype" w:cs="Palatino Linotype"/>
        </w:rPr>
        <w:t xml:space="preserve"> seen increased participation of students in minority groups</w:t>
      </w:r>
      <w:r w:rsidR="005B0964" w:rsidRPr="65C0CC76">
        <w:rPr>
          <w:rFonts w:ascii="Palatino Linotype" w:eastAsia="Palatino Linotype" w:hAnsi="Palatino Linotype" w:cs="Palatino Linotype"/>
        </w:rPr>
        <w:t xml:space="preserve"> who have found a space to learn in an inclusive environment.  </w:t>
      </w:r>
      <w:r w:rsidR="00154520" w:rsidRPr="65C0CC76">
        <w:rPr>
          <w:rFonts w:ascii="Palatino Linotype" w:eastAsia="Palatino Linotype" w:hAnsi="Palatino Linotype" w:cs="Palatino Linotype"/>
        </w:rPr>
        <w:t>A colleague has heard from students about “</w:t>
      </w:r>
      <w:r w:rsidR="00D71054" w:rsidRPr="65C0CC76">
        <w:rPr>
          <w:rFonts w:ascii="Palatino Linotype" w:eastAsia="Palatino Linotype" w:hAnsi="Palatino Linotype" w:cs="Palatino Linotype"/>
        </w:rPr>
        <w:t>their unexpected love</w:t>
      </w:r>
      <w:r w:rsidR="00154520" w:rsidRPr="65C0CC76">
        <w:rPr>
          <w:rFonts w:ascii="Palatino Linotype" w:eastAsia="Palatino Linotype" w:hAnsi="Palatino Linotype" w:cs="Palatino Linotype"/>
        </w:rPr>
        <w:t xml:space="preserve">” of the course. </w:t>
      </w:r>
      <w:r w:rsidR="009A61B2" w:rsidRPr="65C0CC76">
        <w:rPr>
          <w:rFonts w:ascii="Palatino Linotype" w:eastAsia="Palatino Linotype" w:hAnsi="Palatino Linotype" w:cs="Palatino Linotype"/>
        </w:rPr>
        <w:t xml:space="preserve">As another colleague summarizes so eloquently: </w:t>
      </w:r>
      <w:r w:rsidR="00D71054" w:rsidRPr="65C0CC76">
        <w:rPr>
          <w:rFonts w:ascii="Palatino Linotype" w:eastAsia="Palatino Linotype" w:hAnsi="Palatino Linotype" w:cs="Palatino Linotype"/>
        </w:rPr>
        <w:t>“Through both her writings and her curriculum design</w:t>
      </w:r>
      <w:r w:rsidR="00154520" w:rsidRPr="65C0CC76">
        <w:rPr>
          <w:rFonts w:ascii="Palatino Linotype" w:eastAsia="Palatino Linotype" w:hAnsi="Palatino Linotype" w:cs="Palatino Linotype"/>
        </w:rPr>
        <w:t>,</w:t>
      </w:r>
      <w:r w:rsidR="00D71054" w:rsidRPr="65C0CC76">
        <w:rPr>
          <w:rFonts w:ascii="Palatino Linotype" w:eastAsia="Palatino Linotype" w:hAnsi="Palatino Linotype" w:cs="Palatino Linotype"/>
        </w:rPr>
        <w:t xml:space="preserve"> Dr. Bohrer, in two short years, has</w:t>
      </w:r>
      <w:r w:rsidR="00154520" w:rsidRPr="65C0CC76">
        <w:rPr>
          <w:rFonts w:ascii="Palatino Linotype" w:eastAsia="Palatino Linotype" w:hAnsi="Palatino Linotype" w:cs="Palatino Linotype"/>
        </w:rPr>
        <w:t xml:space="preserve"> a</w:t>
      </w:r>
      <w:r w:rsidR="00D71054" w:rsidRPr="65C0CC76">
        <w:rPr>
          <w:rFonts w:ascii="Palatino Linotype" w:eastAsia="Palatino Linotype" w:hAnsi="Palatino Linotype" w:cs="Palatino Linotype"/>
        </w:rPr>
        <w:t>lready changed Computer Science at WPI for the better</w:t>
      </w:r>
      <w:r w:rsidR="00C676EA">
        <w:rPr>
          <w:rFonts w:ascii="Palatino Linotype" w:eastAsia="Palatino Linotype" w:hAnsi="Palatino Linotype" w:cs="Palatino Linotype"/>
        </w:rPr>
        <w:t>.</w:t>
      </w:r>
      <w:r w:rsidR="00D71054" w:rsidRPr="65C0CC76">
        <w:rPr>
          <w:rFonts w:ascii="Palatino Linotype" w:eastAsia="Palatino Linotype" w:hAnsi="Palatino Linotype" w:cs="Palatino Linotype"/>
        </w:rPr>
        <w:t>”</w:t>
      </w:r>
    </w:p>
    <w:p w14:paraId="22932660" w14:textId="29DC4A09" w:rsidR="00D71054" w:rsidRPr="00C378F7" w:rsidRDefault="00D71054" w:rsidP="26C7413A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0F9D23A3" w14:textId="77777777" w:rsidR="004925DF" w:rsidRDefault="000D323E" w:rsidP="004925DF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 w:rsidRPr="26C7413A">
        <w:rPr>
          <w:rFonts w:ascii="Palatino Linotype" w:eastAsia="Palatino Linotype" w:hAnsi="Palatino Linotype" w:cs="Palatino Linotype"/>
        </w:rPr>
        <w:t xml:space="preserve">For her </w:t>
      </w:r>
      <w:r w:rsidR="00951448" w:rsidRPr="26C7413A">
        <w:rPr>
          <w:rFonts w:ascii="Palatino Linotype" w:eastAsia="Palatino Linotype" w:hAnsi="Palatino Linotype" w:cs="Palatino Linotype"/>
        </w:rPr>
        <w:t>creati</w:t>
      </w:r>
      <w:r w:rsidR="5869AAB9" w:rsidRPr="26C7413A">
        <w:rPr>
          <w:rFonts w:ascii="Palatino Linotype" w:eastAsia="Palatino Linotype" w:hAnsi="Palatino Linotype" w:cs="Palatino Linotype"/>
        </w:rPr>
        <w:t>on</w:t>
      </w:r>
      <w:r w:rsidR="00951448" w:rsidRPr="26C7413A">
        <w:rPr>
          <w:rFonts w:ascii="Palatino Linotype" w:eastAsia="Palatino Linotype" w:hAnsi="Palatino Linotype" w:cs="Palatino Linotype"/>
        </w:rPr>
        <w:t xml:space="preserve"> of an inclusive and </w:t>
      </w:r>
      <w:r w:rsidR="003233AE" w:rsidRPr="26C7413A">
        <w:rPr>
          <w:rFonts w:ascii="Palatino Linotype" w:eastAsia="Palatino Linotype" w:hAnsi="Palatino Linotype" w:cs="Palatino Linotype"/>
        </w:rPr>
        <w:t xml:space="preserve">human-centered </w:t>
      </w:r>
      <w:r w:rsidR="00C378F7" w:rsidRPr="26C7413A">
        <w:rPr>
          <w:rFonts w:ascii="Palatino Linotype" w:eastAsia="Palatino Linotype" w:hAnsi="Palatino Linotype" w:cs="Palatino Linotype"/>
        </w:rPr>
        <w:t xml:space="preserve">approach to Programming Languages, </w:t>
      </w:r>
      <w:r w:rsidRPr="26C7413A">
        <w:rPr>
          <w:rFonts w:ascii="Palatino Linotype" w:eastAsia="Palatino Linotype" w:hAnsi="Palatino Linotype" w:cs="Palatino Linotype"/>
        </w:rPr>
        <w:t>we are proud to present the 202</w:t>
      </w:r>
      <w:r w:rsidR="00C378F7" w:rsidRPr="26C7413A">
        <w:rPr>
          <w:rFonts w:ascii="Palatino Linotype" w:eastAsia="Palatino Linotype" w:hAnsi="Palatino Linotype" w:cs="Palatino Linotype"/>
        </w:rPr>
        <w:t>4</w:t>
      </w:r>
      <w:r w:rsidRPr="26C7413A">
        <w:rPr>
          <w:rFonts w:ascii="Palatino Linotype" w:eastAsia="Palatino Linotype" w:hAnsi="Palatino Linotype" w:cs="Palatino Linotype"/>
        </w:rPr>
        <w:t xml:space="preserve"> Romeo L. Moruzzi Young Faculty Award for Innovation in Undergraduate Education to Professor </w:t>
      </w:r>
      <w:r w:rsidR="00C378F7" w:rsidRPr="26C7413A">
        <w:rPr>
          <w:rFonts w:ascii="Palatino Linotype" w:eastAsia="Palatino Linotype" w:hAnsi="Palatino Linotype" w:cs="Palatino Linotype"/>
        </w:rPr>
        <w:t>Rose Bohrer.</w:t>
      </w:r>
    </w:p>
    <w:p w14:paraId="5C2B5804" w14:textId="77777777" w:rsidR="004925DF" w:rsidRDefault="004925DF" w:rsidP="004925DF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0E918D67" w14:textId="1A6CD4C5" w:rsidR="007D278A" w:rsidRPr="009A61B2" w:rsidRDefault="007D278A" w:rsidP="004925DF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bCs/>
          <w:sz w:val="28"/>
          <w:szCs w:val="28"/>
        </w:rPr>
      </w:pPr>
      <w:r w:rsidRPr="26C7413A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 xml:space="preserve">WORCESTER POLYTECHNIC INSTITUTE – APRIL </w:t>
      </w:r>
      <w:r w:rsidR="6E6D38ED" w:rsidRPr="26C7413A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>26</w:t>
      </w:r>
      <w:r w:rsidRPr="26C7413A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 xml:space="preserve">, </w:t>
      </w:r>
      <w:r w:rsidR="1184F3FC" w:rsidRPr="26C7413A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>2024</w:t>
      </w:r>
    </w:p>
    <w:sectPr w:rsidR="007D278A" w:rsidRPr="009A61B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8A"/>
    <w:rsid w:val="00063ADE"/>
    <w:rsid w:val="000B579D"/>
    <w:rsid w:val="000D323E"/>
    <w:rsid w:val="00154520"/>
    <w:rsid w:val="002042AE"/>
    <w:rsid w:val="00270A3B"/>
    <w:rsid w:val="003233AE"/>
    <w:rsid w:val="00327B52"/>
    <w:rsid w:val="004925DF"/>
    <w:rsid w:val="004C5F12"/>
    <w:rsid w:val="00515518"/>
    <w:rsid w:val="00526674"/>
    <w:rsid w:val="005A14E7"/>
    <w:rsid w:val="005B0964"/>
    <w:rsid w:val="00684C9E"/>
    <w:rsid w:val="00740298"/>
    <w:rsid w:val="007D278A"/>
    <w:rsid w:val="0086126E"/>
    <w:rsid w:val="00951448"/>
    <w:rsid w:val="009A61B2"/>
    <w:rsid w:val="009B7884"/>
    <w:rsid w:val="00A319DE"/>
    <w:rsid w:val="00B83E79"/>
    <w:rsid w:val="00C05A94"/>
    <w:rsid w:val="00C378F7"/>
    <w:rsid w:val="00C676EA"/>
    <w:rsid w:val="00D71054"/>
    <w:rsid w:val="00DD6783"/>
    <w:rsid w:val="00E53380"/>
    <w:rsid w:val="00E7551D"/>
    <w:rsid w:val="00FD52E4"/>
    <w:rsid w:val="0130CFE6"/>
    <w:rsid w:val="03E70583"/>
    <w:rsid w:val="0537A022"/>
    <w:rsid w:val="0577A94C"/>
    <w:rsid w:val="07836B77"/>
    <w:rsid w:val="0EC55A0B"/>
    <w:rsid w:val="1184F3FC"/>
    <w:rsid w:val="11E819F1"/>
    <w:rsid w:val="129DBCAA"/>
    <w:rsid w:val="1421A311"/>
    <w:rsid w:val="15EF3A77"/>
    <w:rsid w:val="16330276"/>
    <w:rsid w:val="1CF54E92"/>
    <w:rsid w:val="1E10389E"/>
    <w:rsid w:val="25442876"/>
    <w:rsid w:val="26C7413A"/>
    <w:rsid w:val="2E631B0A"/>
    <w:rsid w:val="2E79E825"/>
    <w:rsid w:val="2EE89EB6"/>
    <w:rsid w:val="2F1DC0C3"/>
    <w:rsid w:val="3229125B"/>
    <w:rsid w:val="33C16A43"/>
    <w:rsid w:val="34B23ED2"/>
    <w:rsid w:val="37A128F0"/>
    <w:rsid w:val="3816B615"/>
    <w:rsid w:val="3AFDA7D8"/>
    <w:rsid w:val="3B218056"/>
    <w:rsid w:val="3CE3F6ED"/>
    <w:rsid w:val="44BCA184"/>
    <w:rsid w:val="4757F5F0"/>
    <w:rsid w:val="4C1EAFBD"/>
    <w:rsid w:val="510E1933"/>
    <w:rsid w:val="54B7499C"/>
    <w:rsid w:val="5754F15D"/>
    <w:rsid w:val="5804EC51"/>
    <w:rsid w:val="5869AAB9"/>
    <w:rsid w:val="61E4F2A2"/>
    <w:rsid w:val="63F2AB47"/>
    <w:rsid w:val="65C0CC76"/>
    <w:rsid w:val="6E6D38ED"/>
    <w:rsid w:val="6E94C3B3"/>
    <w:rsid w:val="71C9883A"/>
    <w:rsid w:val="72B2DF84"/>
    <w:rsid w:val="7830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0714"/>
  <w15:chartTrackingRefBased/>
  <w15:docId w15:val="{C303E266-9260-418B-B324-3404F77C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7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7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7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7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7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27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27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7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7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7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7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7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7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7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27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27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7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7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27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27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7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27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27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27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27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27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27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27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278A"/>
    <w:rPr>
      <w:b/>
      <w:bCs/>
      <w:smallCaps/>
      <w:color w:val="0F4761" w:themeColor="accent1" w:themeShade="BF"/>
      <w:spacing w:val="5"/>
    </w:rPr>
  </w:style>
  <w:style w:type="character" w:customStyle="1" w:styleId="textlayer--absolute">
    <w:name w:val="textlayer--absolute"/>
    <w:basedOn w:val="DefaultParagraphFont"/>
    <w:rsid w:val="00D71054"/>
  </w:style>
  <w:style w:type="paragraph" w:styleId="Revision">
    <w:name w:val="Revision"/>
    <w:hidden/>
    <w:uiPriority w:val="99"/>
    <w:semiHidden/>
    <w:rsid w:val="00E53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e7cbaa-af91-4ca7-9b40-72de138a947a">
      <UserInfo>
        <DisplayName>Isaacson, Peggy</DisplayName>
        <AccountId>553</AccountId>
        <AccountType/>
      </UserInfo>
      <UserInfo>
        <DisplayName>Demetry, Chrys</DisplayName>
        <AccountId>10</AccountId>
        <AccountType/>
      </UserInfo>
      <UserInfo>
        <DisplayName>Courtemanche, Mary</DisplayName>
        <AccountId>31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fdc1ffd8-70f4-48a9-99fa-fa7cabdacc44">
      <Terms xmlns="http://schemas.microsoft.com/office/infopath/2007/PartnerControls"/>
    </lcf76f155ced4ddcb4097134ff3c332f>
    <TaxCatchAll xmlns="53e7cbaa-af91-4ca7-9b40-72de138a94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DDF8EE017A2458CAF0C5F8CC21195" ma:contentTypeVersion="18" ma:contentTypeDescription="Create a new document." ma:contentTypeScope="" ma:versionID="e1c64e9e4a04b9f81f4e8dc70110b0c1">
  <xsd:schema xmlns:xsd="http://www.w3.org/2001/XMLSchema" xmlns:xs="http://www.w3.org/2001/XMLSchema" xmlns:p="http://schemas.microsoft.com/office/2006/metadata/properties" xmlns:ns1="http://schemas.microsoft.com/sharepoint/v3" xmlns:ns2="fdc1ffd8-70f4-48a9-99fa-fa7cabdacc44" xmlns:ns3="53e7cbaa-af91-4ca7-9b40-72de138a947a" targetNamespace="http://schemas.microsoft.com/office/2006/metadata/properties" ma:root="true" ma:fieldsID="7fb77d734afb538766252f541e804e56" ns1:_="" ns2:_="" ns3:_="">
    <xsd:import namespace="http://schemas.microsoft.com/sharepoint/v3"/>
    <xsd:import namespace="fdc1ffd8-70f4-48a9-99fa-fa7cabdacc44"/>
    <xsd:import namespace="53e7cbaa-af91-4ca7-9b40-72de138a9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1ffd8-70f4-48a9-99fa-fa7cabdac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22fa50b-dfd9-4bb6-9271-ff5c2232a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7cbaa-af91-4ca7-9b40-72de138a9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4a1194c-0f7c-4048-aa56-6633f9804a80}" ma:internalName="TaxCatchAll" ma:showField="CatchAllData" ma:web="53e7cbaa-af91-4ca7-9b40-72de138a9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4F3D1-3D69-425F-8251-63B13AF3BAC3}">
  <ds:schemaRefs>
    <ds:schemaRef ds:uri="http://schemas.microsoft.com/office/2006/metadata/properties"/>
    <ds:schemaRef ds:uri="http://schemas.microsoft.com/office/infopath/2007/PartnerControls"/>
    <ds:schemaRef ds:uri="53e7cbaa-af91-4ca7-9b40-72de138a947a"/>
    <ds:schemaRef ds:uri="http://schemas.microsoft.com/sharepoint/v3"/>
    <ds:schemaRef ds:uri="fdc1ffd8-70f4-48a9-99fa-fa7cabdacc44"/>
  </ds:schemaRefs>
</ds:datastoreItem>
</file>

<file path=customXml/itemProps2.xml><?xml version="1.0" encoding="utf-8"?>
<ds:datastoreItem xmlns:ds="http://schemas.openxmlformats.org/officeDocument/2006/customXml" ds:itemID="{963BCFB6-9898-4EAE-B04D-4E3090D22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222FC-9FBA-4F2B-BFEC-45F651325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c1ffd8-70f4-48a9-99fa-fa7cabdacc44"/>
    <ds:schemaRef ds:uri="53e7cbaa-af91-4ca7-9b40-72de138a9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Dudle, Jeanine</dc:creator>
  <cp:keywords/>
  <dc:description/>
  <cp:lastModifiedBy>Courtemanche, Mary</cp:lastModifiedBy>
  <cp:revision>24</cp:revision>
  <dcterms:created xsi:type="dcterms:W3CDTF">2024-02-07T18:47:00Z</dcterms:created>
  <dcterms:modified xsi:type="dcterms:W3CDTF">2024-03-19T18:14:00Z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0x01010098DDDF8EE017A2458CAF0C5F8CC21195</vt:lpwstr>
  </property>
  <property fmtid="{D5CDD505-2E9C-101B-9397-08002B2CF9AE}" pid="3" name="MediaServiceImageTags">
    <vt:lpwstr/>
  </property>
</Properties>
</file>