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CD" w:rsidRPr="00137761" w:rsidRDefault="00275BCD" w:rsidP="00C35D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37761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Pr="00137761">
        <w:rPr>
          <w:rFonts w:ascii="Arial" w:hAnsi="Arial" w:cs="Arial"/>
          <w:b/>
          <w:bCs/>
          <w:sz w:val="28"/>
          <w:szCs w:val="28"/>
          <w:lang w:val="en-US"/>
        </w:rPr>
        <w:t>HMET</w:t>
      </w:r>
      <w:r w:rsidR="00754356" w:rsidRPr="001377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37761">
        <w:rPr>
          <w:rFonts w:ascii="Arial" w:hAnsi="Arial" w:cs="Arial"/>
          <w:b/>
          <w:bCs/>
          <w:sz w:val="32"/>
          <w:szCs w:val="32"/>
          <w:lang w:val="en-US"/>
        </w:rPr>
        <w:t>C</w:t>
      </w:r>
      <w:r w:rsidRPr="00137761">
        <w:rPr>
          <w:rFonts w:ascii="Arial" w:hAnsi="Arial" w:cs="Arial"/>
          <w:b/>
          <w:bCs/>
          <w:sz w:val="28"/>
          <w:szCs w:val="28"/>
          <w:lang w:val="en-US"/>
        </w:rPr>
        <w:t>AN</w:t>
      </w:r>
      <w:r w:rsidR="00754356" w:rsidRPr="001377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37761">
        <w:rPr>
          <w:rFonts w:ascii="Arial" w:hAnsi="Arial" w:cs="Arial"/>
          <w:b/>
          <w:bCs/>
          <w:sz w:val="32"/>
          <w:szCs w:val="32"/>
          <w:lang w:val="en-US"/>
        </w:rPr>
        <w:t>S</w:t>
      </w:r>
      <w:r w:rsidRPr="00137761">
        <w:rPr>
          <w:rFonts w:ascii="Arial" w:hAnsi="Arial" w:cs="Arial"/>
          <w:b/>
          <w:bCs/>
          <w:sz w:val="28"/>
          <w:szCs w:val="28"/>
          <w:lang w:val="en-US"/>
        </w:rPr>
        <w:t>ABUNCU</w:t>
      </w:r>
    </w:p>
    <w:p w:rsidR="00275BCD" w:rsidRPr="00137761" w:rsidRDefault="000E47A5" w:rsidP="00C35D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37761">
        <w:rPr>
          <w:rFonts w:ascii="Arial" w:hAnsi="Arial" w:cs="Arial"/>
          <w:sz w:val="18"/>
          <w:szCs w:val="18"/>
          <w:lang w:val="en-US"/>
        </w:rPr>
        <w:t>Curriculum Vitae</w:t>
      </w:r>
    </w:p>
    <w:p w:rsidR="00275BCD" w:rsidRPr="00137761" w:rsidRDefault="00275BCD" w:rsidP="009169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8"/>
          <w:szCs w:val="8"/>
          <w:lang w:val="en-US"/>
        </w:rPr>
      </w:pPr>
    </w:p>
    <w:p w:rsidR="00275BCD" w:rsidRPr="00137761" w:rsidRDefault="00275BCD" w:rsidP="009169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8"/>
          <w:szCs w:val="8"/>
          <w:lang w:val="en-US"/>
        </w:rPr>
      </w:pPr>
    </w:p>
    <w:p w:rsidR="00275BCD" w:rsidRPr="00137761" w:rsidRDefault="00AB2CEC" w:rsidP="00531C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37761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43600" cy="0"/>
                <wp:effectExtent l="9525" t="12700" r="9525" b="635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1FF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46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" strokeweight="1pt">
                <w10:wrap type="square"/>
              </v:line>
            </w:pict>
          </mc:Fallback>
        </mc:AlternateContent>
      </w:r>
      <w:r w:rsidR="00BB6B08" w:rsidRPr="00137761">
        <w:rPr>
          <w:rFonts w:ascii="Arial" w:hAnsi="Arial" w:cs="Arial"/>
          <w:b/>
          <w:bCs/>
          <w:sz w:val="20"/>
          <w:szCs w:val="20"/>
          <w:lang w:val="en-US"/>
        </w:rPr>
        <w:t>+</w:t>
      </w:r>
      <w:r w:rsidR="005F0003" w:rsidRPr="00137761">
        <w:rPr>
          <w:rFonts w:ascii="Arial" w:hAnsi="Arial" w:cs="Arial"/>
          <w:b/>
          <w:bCs/>
          <w:sz w:val="20"/>
          <w:szCs w:val="20"/>
          <w:lang w:val="en-US"/>
        </w:rPr>
        <w:t>1 757 609</w:t>
      </w:r>
      <w:r w:rsidR="00A86487" w:rsidRPr="0013776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F0003" w:rsidRPr="00137761">
        <w:rPr>
          <w:rFonts w:ascii="Arial" w:hAnsi="Arial" w:cs="Arial"/>
          <w:b/>
          <w:bCs/>
          <w:sz w:val="20"/>
          <w:szCs w:val="20"/>
          <w:lang w:val="en-US"/>
        </w:rPr>
        <w:t xml:space="preserve">5723          </w:t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                     </w:t>
      </w:r>
      <w:r w:rsidR="00531CD3" w:rsidRPr="00137761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5F0003" w:rsidRPr="0013776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C630C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531CD3" w:rsidRPr="00531CD3">
        <w:rPr>
          <w:rFonts w:ascii="Arial" w:hAnsi="Arial" w:cs="Arial"/>
          <w:b/>
          <w:bCs/>
          <w:sz w:val="20"/>
          <w:szCs w:val="20"/>
          <w:lang w:val="en-US"/>
        </w:rPr>
        <w:t>sabuncu@</w:t>
      </w:r>
      <w:r w:rsidR="00506302">
        <w:rPr>
          <w:rFonts w:ascii="Arial" w:hAnsi="Arial" w:cs="Arial"/>
          <w:b/>
          <w:bCs/>
          <w:sz w:val="20"/>
          <w:szCs w:val="20"/>
          <w:lang w:val="en-US"/>
        </w:rPr>
        <w:t>gmail.com</w:t>
      </w:r>
      <w:r w:rsidR="00531CD3" w:rsidRPr="00531CD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75BCD" w:rsidRPr="00137761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0E47A5" w:rsidRDefault="0086381E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Address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C630C">
        <w:rPr>
          <w:rFonts w:ascii="Arial" w:hAnsi="Arial" w:cs="Arial"/>
          <w:b/>
          <w:bCs/>
          <w:sz w:val="22"/>
          <w:szCs w:val="22"/>
          <w:lang w:val="en-US"/>
        </w:rPr>
        <w:t>429 Captain Eames Cir, Ashland, MA 01721</w:t>
      </w:r>
    </w:p>
    <w:p w:rsidR="00475C77" w:rsidRPr="00137761" w:rsidRDefault="00475C77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Nationality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Turkey (Permanent Resident of USA)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EDUCATION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PhD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OLD DOMINION UNIVERSITY, 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Virginia, USA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ab/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>December 2011</w:t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 xml:space="preserve">Batten College of Engineering and Technology 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>Aerospace Engineering, GPA: 3.75/4.00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>Dissertation: “A Microfluidic Device for Impedance Spectroscopy”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>Advisor: Prof. Ali Beskok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MSc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İSTANBUL TECHNICAL UNIVERSITY, 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Istanbul, TURKEY</w:t>
      </w:r>
    </w:p>
    <w:p w:rsidR="000E47A5" w:rsidRPr="00137761" w:rsidRDefault="000E47A5" w:rsidP="0013776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>June 2007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ab/>
      </w:r>
      <w:r w:rsidR="00137761" w:rsidRPr="00137761">
        <w:rPr>
          <w:rFonts w:ascii="Arial" w:hAnsi="Arial" w:cs="Arial"/>
          <w:bCs/>
          <w:iCs/>
          <w:sz w:val="22"/>
          <w:szCs w:val="22"/>
          <w:lang w:val="en-US"/>
        </w:rPr>
        <w:t>College</w:t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 xml:space="preserve"> of Aeronautics and Astronautics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>Aerospace Engineering, GPA: 3.5/4.00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>Thesis: “Automobile Aeroacoustics”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ab/>
        <w:t xml:space="preserve">Advisor: Prof. A. </w:t>
      </w:r>
      <w:proofErr w:type="spellStart"/>
      <w:r w:rsidRPr="00137761">
        <w:rPr>
          <w:rFonts w:ascii="Arial" w:hAnsi="Arial" w:cs="Arial"/>
          <w:bCs/>
          <w:iCs/>
          <w:sz w:val="22"/>
          <w:szCs w:val="22"/>
          <w:lang w:val="en-US"/>
        </w:rPr>
        <w:t>Rustem</w:t>
      </w:r>
      <w:proofErr w:type="spellEnd"/>
      <w:r w:rsidR="00E75695" w:rsidRPr="00137761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>Aslan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BSc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YILDIZ TECHNICAL UNIVERSITY, 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Istanbul, TURKEY</w:t>
      </w:r>
    </w:p>
    <w:p w:rsidR="000E47A5" w:rsidRPr="00137761" w:rsidRDefault="000E47A5" w:rsidP="0013776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>June 2005</w:t>
      </w:r>
      <w:r w:rsidRPr="00137761">
        <w:rPr>
          <w:rFonts w:ascii="Arial" w:hAnsi="Arial" w:cs="Arial"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sz w:val="22"/>
          <w:szCs w:val="22"/>
          <w:lang w:val="en-US"/>
        </w:rPr>
        <w:tab/>
      </w:r>
      <w:r w:rsidR="00137761" w:rsidRPr="00137761">
        <w:rPr>
          <w:rFonts w:ascii="Arial" w:hAnsi="Arial" w:cs="Arial"/>
          <w:bCs/>
          <w:sz w:val="22"/>
          <w:szCs w:val="22"/>
          <w:lang w:val="en-US"/>
        </w:rPr>
        <w:t>College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of Mechanical Engineering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sz w:val="22"/>
          <w:szCs w:val="22"/>
          <w:lang w:val="en-US"/>
        </w:rPr>
        <w:tab/>
      </w:r>
      <w:r w:rsidRPr="00137761">
        <w:rPr>
          <w:rFonts w:ascii="Arial" w:hAnsi="Arial" w:cs="Arial"/>
          <w:bCs/>
          <w:sz w:val="22"/>
          <w:szCs w:val="22"/>
          <w:lang w:val="en-US"/>
        </w:rPr>
        <w:tab/>
        <w:t xml:space="preserve">Mechanical Engineering, </w:t>
      </w:r>
      <w:r w:rsidRPr="00137761">
        <w:rPr>
          <w:rFonts w:ascii="Arial" w:hAnsi="Arial" w:cs="Arial"/>
          <w:bCs/>
          <w:iCs/>
          <w:sz w:val="22"/>
          <w:szCs w:val="22"/>
          <w:lang w:val="en-US"/>
        </w:rPr>
        <w:t>GPA: 3.24/4.00</w:t>
      </w:r>
    </w:p>
    <w:p w:rsidR="0032508E" w:rsidRPr="00137761" w:rsidRDefault="0032508E" w:rsidP="00916962">
      <w:pPr>
        <w:spacing w:before="240"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CURRENT POSITIONS</w:t>
      </w:r>
      <w:r w:rsidR="00B22F27">
        <w:rPr>
          <w:rFonts w:ascii="Arial" w:hAnsi="Arial" w:cs="Arial"/>
          <w:b/>
          <w:bCs/>
          <w:sz w:val="22"/>
          <w:szCs w:val="22"/>
          <w:lang w:val="en-US"/>
        </w:rPr>
        <w:t xml:space="preserve"> AND HONORS</w:t>
      </w:r>
    </w:p>
    <w:p w:rsidR="003420FD" w:rsidRPr="00137761" w:rsidRDefault="009C50A4" w:rsidP="003420FD">
      <w:pPr>
        <w:spacing w:before="160"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Assistant Teaching</w:t>
      </w:r>
      <w:r w:rsidR="003420FD">
        <w:rPr>
          <w:rFonts w:ascii="Arial" w:hAnsi="Arial" w:cs="Arial"/>
          <w:b/>
          <w:bCs/>
          <w:sz w:val="22"/>
          <w:szCs w:val="22"/>
          <w:lang w:val="en-US"/>
        </w:rPr>
        <w:t xml:space="preserve"> Professor</w:t>
      </w:r>
    </w:p>
    <w:p w:rsidR="003420FD" w:rsidRDefault="009C50A4" w:rsidP="003420F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Worcester Polytechnic Institute</w:t>
      </w:r>
      <w:r w:rsidR="003420FD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lang w:val="en-US"/>
        </w:rPr>
        <w:t>Worcester</w:t>
      </w:r>
      <w:r w:rsidR="003420F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3420FD" w:rsidRPr="00137761">
        <w:rPr>
          <w:rFonts w:ascii="Arial" w:hAnsi="Arial" w:cs="Arial"/>
          <w:bCs/>
          <w:sz w:val="22"/>
          <w:szCs w:val="22"/>
          <w:lang w:val="en-US"/>
        </w:rPr>
        <w:t xml:space="preserve">USA, </w:t>
      </w:r>
      <w:r>
        <w:rPr>
          <w:rFonts w:ascii="Arial" w:hAnsi="Arial" w:cs="Arial"/>
          <w:bCs/>
          <w:sz w:val="22"/>
          <w:szCs w:val="22"/>
          <w:lang w:val="en-US"/>
        </w:rPr>
        <w:t>August</w:t>
      </w:r>
      <w:r w:rsidR="003420FD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>
        <w:rPr>
          <w:rFonts w:ascii="Arial" w:hAnsi="Arial" w:cs="Arial"/>
          <w:bCs/>
          <w:sz w:val="22"/>
          <w:szCs w:val="22"/>
          <w:lang w:val="en-US"/>
        </w:rPr>
        <w:t>7</w:t>
      </w:r>
      <w:r w:rsidR="003420FD" w:rsidRPr="00137761">
        <w:rPr>
          <w:rFonts w:ascii="Arial" w:hAnsi="Arial" w:cs="Arial"/>
          <w:bCs/>
          <w:sz w:val="22"/>
          <w:szCs w:val="22"/>
          <w:lang w:val="en-US"/>
        </w:rPr>
        <w:t xml:space="preserve"> – present</w:t>
      </w:r>
    </w:p>
    <w:p w:rsidR="00B22F27" w:rsidRDefault="00B22F27" w:rsidP="00B22F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22F27" w:rsidRPr="007A6720" w:rsidRDefault="00B22F27" w:rsidP="00B22F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A6720">
        <w:rPr>
          <w:rFonts w:ascii="Arial" w:hAnsi="Arial" w:cs="Arial"/>
          <w:b/>
          <w:bCs/>
          <w:sz w:val="22"/>
          <w:szCs w:val="22"/>
          <w:lang w:val="en-US"/>
        </w:rPr>
        <w:t>Fellow</w:t>
      </w:r>
    </w:p>
    <w:p w:rsidR="00B22F27" w:rsidRDefault="00B22F27" w:rsidP="00B22F2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Hunt Institute for Engineering and Humanity, Dallas, TX, USA, October 2017 – present</w:t>
      </w:r>
    </w:p>
    <w:p w:rsidR="00B22F27" w:rsidRDefault="00B22F27" w:rsidP="00B22F2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B22F27" w:rsidRPr="007A6720" w:rsidRDefault="00B22F27" w:rsidP="00B22F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A6720">
        <w:rPr>
          <w:rFonts w:ascii="Arial" w:hAnsi="Arial" w:cs="Arial"/>
          <w:b/>
          <w:bCs/>
          <w:sz w:val="22"/>
          <w:szCs w:val="22"/>
          <w:lang w:val="en-US"/>
        </w:rPr>
        <w:t>KEEN Engineering Entrepreneurship Leader</w:t>
      </w:r>
    </w:p>
    <w:p w:rsidR="00B22F27" w:rsidRDefault="00B22F27" w:rsidP="00B22F2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Worcester Polytechnic Institute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Worcester,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USA, </w:t>
      </w:r>
      <w:r>
        <w:rPr>
          <w:rFonts w:ascii="Arial" w:hAnsi="Arial" w:cs="Arial"/>
          <w:bCs/>
          <w:sz w:val="22"/>
          <w:szCs w:val="22"/>
          <w:lang w:val="en-US"/>
        </w:rPr>
        <w:t>October 2018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– present</w:t>
      </w:r>
    </w:p>
    <w:p w:rsidR="00B22F27" w:rsidRDefault="00B22F27" w:rsidP="003420F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before="160"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ACADEMIC EXPERIENCE</w:t>
      </w:r>
    </w:p>
    <w:p w:rsidR="00B22F27" w:rsidRPr="002455C4" w:rsidRDefault="00B22F27" w:rsidP="00B22F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Visiting</w:t>
      </w:r>
      <w:r w:rsidRPr="002455C4">
        <w:rPr>
          <w:rFonts w:ascii="Arial" w:hAnsi="Arial" w:cs="Arial"/>
          <w:b/>
          <w:bCs/>
          <w:sz w:val="22"/>
          <w:szCs w:val="22"/>
          <w:lang w:val="en-US"/>
        </w:rPr>
        <w:t xml:space="preserve"> Research Scientist</w:t>
      </w:r>
    </w:p>
    <w:p w:rsidR="00B22F27" w:rsidRDefault="00B22F27" w:rsidP="00B22F2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Northeastern University, Boston, MA, USA, May 2018 – December 2019 </w:t>
      </w:r>
    </w:p>
    <w:p w:rsidR="00B22F27" w:rsidRDefault="00B22F27" w:rsidP="009C50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C50A4" w:rsidRPr="00137761" w:rsidRDefault="009C50A4" w:rsidP="009C50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Clinical Assistant Professor </w:t>
      </w:r>
    </w:p>
    <w:p w:rsidR="009C50A4" w:rsidRDefault="009C50A4" w:rsidP="009C50A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Southern Methodist University, Mechanical Engineering Department,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Dallas TX,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USA, August 2015 – </w:t>
      </w:r>
      <w:r>
        <w:rPr>
          <w:rFonts w:ascii="Arial" w:hAnsi="Arial" w:cs="Arial"/>
          <w:bCs/>
          <w:sz w:val="22"/>
          <w:szCs w:val="22"/>
          <w:lang w:val="en-US"/>
        </w:rPr>
        <w:t>August 2017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9C50A4" w:rsidRPr="00137761" w:rsidRDefault="009C50A4" w:rsidP="009C50A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C50A4" w:rsidRPr="00137761" w:rsidRDefault="009C50A4" w:rsidP="009C50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Adjunct Faculty Associate</w:t>
      </w:r>
    </w:p>
    <w:p w:rsidR="009C50A4" w:rsidRDefault="009C50A4" w:rsidP="009C50A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The University of Texas Southwestern Medical Center,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Dallas TX,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USA, October 2014 – </w:t>
      </w:r>
      <w:r>
        <w:rPr>
          <w:rFonts w:ascii="Arial" w:hAnsi="Arial" w:cs="Arial"/>
          <w:bCs/>
          <w:sz w:val="22"/>
          <w:szCs w:val="22"/>
          <w:lang w:val="en-US"/>
        </w:rPr>
        <w:t>October 2017</w:t>
      </w:r>
    </w:p>
    <w:p w:rsidR="009C50A4" w:rsidRDefault="009C50A4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E73EA" w:rsidRPr="00137761" w:rsidRDefault="009C50A4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Assistant </w:t>
      </w:r>
      <w:r w:rsidR="003E73EA" w:rsidRPr="00137761">
        <w:rPr>
          <w:rFonts w:ascii="Arial" w:hAnsi="Arial" w:cs="Arial"/>
          <w:b/>
          <w:bCs/>
          <w:sz w:val="22"/>
          <w:szCs w:val="22"/>
          <w:lang w:val="en-US"/>
        </w:rPr>
        <w:t>Research Professor</w:t>
      </w:r>
    </w:p>
    <w:p w:rsidR="003E73EA" w:rsidRDefault="003E73EA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Southern Methodist University, Mechanical Engineering Department, </w:t>
      </w:r>
      <w:r w:rsidR="003420FD">
        <w:rPr>
          <w:rFonts w:ascii="Arial" w:hAnsi="Arial" w:cs="Arial"/>
          <w:bCs/>
          <w:sz w:val="22"/>
          <w:szCs w:val="22"/>
          <w:lang w:val="en-US"/>
        </w:rPr>
        <w:t xml:space="preserve">Dallas TX,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USA, August 2014 – August 2015 </w:t>
      </w:r>
    </w:p>
    <w:p w:rsidR="009C50A4" w:rsidRPr="00137761" w:rsidRDefault="009C50A4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86381E" w:rsidRPr="00137761" w:rsidRDefault="0086381E" w:rsidP="005D41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Lecturer</w:t>
      </w:r>
      <w:bookmarkStart w:id="0" w:name="_GoBack"/>
      <w:bookmarkEnd w:id="0"/>
    </w:p>
    <w:p w:rsidR="0086381E" w:rsidRPr="00137761" w:rsidRDefault="0086381E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>Istanbul Technical Un</w:t>
      </w:r>
      <w:r w:rsidR="005D57AA" w:rsidRPr="00137761">
        <w:rPr>
          <w:rFonts w:ascii="Arial" w:hAnsi="Arial" w:cs="Arial"/>
          <w:bCs/>
          <w:sz w:val="22"/>
          <w:szCs w:val="22"/>
          <w:lang w:val="en-US"/>
        </w:rPr>
        <w:t>iversity, Mechanical Eng. Dept.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3420FD">
        <w:rPr>
          <w:rFonts w:ascii="Arial" w:hAnsi="Arial" w:cs="Arial"/>
          <w:bCs/>
          <w:sz w:val="22"/>
          <w:szCs w:val="22"/>
          <w:lang w:val="en-US"/>
        </w:rPr>
        <w:t xml:space="preserve">Istanbul, </w:t>
      </w:r>
      <w:r w:rsidR="005D57AA" w:rsidRPr="00137761">
        <w:rPr>
          <w:rFonts w:ascii="Arial" w:hAnsi="Arial" w:cs="Arial"/>
          <w:bCs/>
          <w:sz w:val="22"/>
          <w:szCs w:val="22"/>
          <w:lang w:val="en-US"/>
        </w:rPr>
        <w:t xml:space="preserve">TURKEY,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September 2012 </w:t>
      </w:r>
      <w:r w:rsidR="008624B0" w:rsidRPr="00137761">
        <w:rPr>
          <w:rFonts w:ascii="Arial" w:hAnsi="Arial" w:cs="Arial"/>
          <w:bCs/>
          <w:sz w:val="22"/>
          <w:szCs w:val="22"/>
          <w:lang w:val="en-US"/>
        </w:rPr>
        <w:t>–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September 2014</w:t>
      </w:r>
    </w:p>
    <w:p w:rsidR="000E47A5" w:rsidRPr="00137761" w:rsidRDefault="000E47A5" w:rsidP="00916962">
      <w:pPr>
        <w:spacing w:before="160"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Post-Doctoral Research</w:t>
      </w:r>
      <w:r w:rsidR="00BF26F5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Assistant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Old Dominion University, Micro &amp; Nanotechnology Institute, </w:t>
      </w:r>
      <w:r w:rsidR="005D57AA" w:rsidRPr="00137761">
        <w:rPr>
          <w:rFonts w:ascii="Arial" w:hAnsi="Arial" w:cs="Arial"/>
          <w:bCs/>
          <w:sz w:val="22"/>
          <w:szCs w:val="22"/>
          <w:lang w:val="en-US"/>
        </w:rPr>
        <w:t xml:space="preserve">USA,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December 2011 – </w:t>
      </w:r>
      <w:r w:rsidR="0086381E" w:rsidRPr="00137761">
        <w:rPr>
          <w:rFonts w:ascii="Arial" w:hAnsi="Arial" w:cs="Arial"/>
          <w:bCs/>
          <w:sz w:val="22"/>
          <w:szCs w:val="22"/>
          <w:lang w:val="en-US"/>
        </w:rPr>
        <w:t>August 2012</w:t>
      </w:r>
    </w:p>
    <w:p w:rsidR="006A1BE2" w:rsidRPr="00137761" w:rsidRDefault="00BB6B08" w:rsidP="00916962">
      <w:pPr>
        <w:spacing w:before="160"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PROFESSIONAL</w:t>
      </w:r>
      <w:r w:rsidR="006A1BE2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INTEREST</w:t>
      </w:r>
      <w:r w:rsidR="00B9781A" w:rsidRPr="00137761">
        <w:rPr>
          <w:rFonts w:ascii="Arial" w:hAnsi="Arial" w:cs="Arial"/>
          <w:b/>
          <w:bCs/>
          <w:sz w:val="22"/>
          <w:szCs w:val="22"/>
          <w:lang w:val="en-US"/>
        </w:rPr>
        <w:t>S</w:t>
      </w:r>
    </w:p>
    <w:p w:rsidR="006A1BE2" w:rsidRPr="00137761" w:rsidRDefault="006A1BE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6A1BE2" w:rsidRPr="00137761" w:rsidRDefault="00BB6B08" w:rsidP="00A647F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/>
          <w:sz w:val="22"/>
          <w:szCs w:val="22"/>
          <w:lang w:val="en-US"/>
        </w:rPr>
        <w:t>Research Interest: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825D1" w:rsidRPr="00137761">
        <w:rPr>
          <w:rFonts w:ascii="Arial" w:hAnsi="Arial" w:cs="Arial"/>
          <w:bCs/>
          <w:sz w:val="22"/>
          <w:szCs w:val="22"/>
          <w:lang w:val="en-US"/>
        </w:rPr>
        <w:t xml:space="preserve">Cell and 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>Tissue Diagnostics w</w:t>
      </w:r>
      <w:r w:rsidR="00644C48" w:rsidRPr="00137761">
        <w:rPr>
          <w:rFonts w:ascii="Arial" w:hAnsi="Arial" w:cs="Arial"/>
          <w:bCs/>
          <w:sz w:val="22"/>
          <w:szCs w:val="22"/>
          <w:lang w:val="en-US"/>
        </w:rPr>
        <w:t xml:space="preserve">ith </w:t>
      </w:r>
      <w:r w:rsidR="00865681">
        <w:rPr>
          <w:rFonts w:ascii="Arial" w:hAnsi="Arial" w:cs="Arial"/>
          <w:bCs/>
          <w:sz w:val="22"/>
          <w:szCs w:val="22"/>
          <w:lang w:val="en-US"/>
        </w:rPr>
        <w:t>Dielectric</w:t>
      </w:r>
      <w:r w:rsidR="00644C48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647FA" w:rsidRPr="00137761">
        <w:rPr>
          <w:rFonts w:ascii="Arial" w:hAnsi="Arial" w:cs="Arial"/>
          <w:bCs/>
          <w:sz w:val="22"/>
          <w:szCs w:val="22"/>
          <w:lang w:val="en-US"/>
        </w:rPr>
        <w:t>Spectroscopy, Biological Cell S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>ep</w:t>
      </w:r>
      <w:r w:rsidR="00A647FA" w:rsidRPr="00137761">
        <w:rPr>
          <w:rFonts w:ascii="Arial" w:hAnsi="Arial" w:cs="Arial"/>
          <w:bCs/>
          <w:sz w:val="22"/>
          <w:szCs w:val="22"/>
          <w:lang w:val="en-US"/>
        </w:rPr>
        <w:t>aration with AC Electrokinetic T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>echniques,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647FA" w:rsidRPr="00137761">
        <w:rPr>
          <w:rFonts w:ascii="Arial" w:hAnsi="Arial" w:cs="Arial"/>
          <w:bCs/>
          <w:sz w:val="22"/>
          <w:szCs w:val="22"/>
          <w:lang w:val="en-US"/>
        </w:rPr>
        <w:t xml:space="preserve">Microfluidics for Sample Concentration and Biomarker Sensing, Cell-Nanoparticle Interaction, </w:t>
      </w:r>
      <w:r w:rsidR="00A647FA">
        <w:rPr>
          <w:rFonts w:ascii="Arial" w:hAnsi="Arial" w:cs="Arial"/>
          <w:bCs/>
          <w:sz w:val="22"/>
          <w:szCs w:val="22"/>
          <w:lang w:val="en-US"/>
        </w:rPr>
        <w:t>Diatom Motility.</w:t>
      </w:r>
    </w:p>
    <w:p w:rsidR="006A1BE2" w:rsidRPr="00137761" w:rsidRDefault="006A1BE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6A1BE2" w:rsidRPr="00137761" w:rsidRDefault="00B9781A" w:rsidP="0013776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Experimental </w:t>
      </w:r>
      <w:r w:rsidR="00C7458F"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and Numerical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Techniques: 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>Microfabrication</w:t>
      </w:r>
      <w:r w:rsidR="00A647FA" w:rsidRPr="00137761">
        <w:rPr>
          <w:rFonts w:ascii="Arial" w:hAnsi="Arial" w:cs="Arial"/>
          <w:bCs/>
          <w:sz w:val="22"/>
          <w:szCs w:val="22"/>
          <w:lang w:val="en-US"/>
        </w:rPr>
        <w:t xml:space="preserve"> with Photolithography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>, Dielectric Spectroscopy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 xml:space="preserve"> of Cell Suspensions and Tissues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>M</w:t>
      </w:r>
      <w:r w:rsidR="00137761" w:rsidRPr="00137761">
        <w:rPr>
          <w:rFonts w:ascii="Arial" w:hAnsi="Arial" w:cs="Arial"/>
          <w:bCs/>
          <w:sz w:val="22"/>
          <w:szCs w:val="22"/>
          <w:lang w:val="en-US"/>
        </w:rPr>
        <w:t>icro Particle Image Velocimetry and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E7667" w:rsidRPr="00137761">
        <w:rPr>
          <w:rFonts w:ascii="Arial" w:hAnsi="Arial" w:cs="Arial"/>
          <w:bCs/>
          <w:sz w:val="22"/>
          <w:szCs w:val="22"/>
          <w:lang w:val="en-US"/>
        </w:rPr>
        <w:t>Particle Tracking</w:t>
      </w:r>
      <w:r w:rsidR="00137761" w:rsidRPr="00137761">
        <w:rPr>
          <w:rFonts w:ascii="Arial" w:hAnsi="Arial" w:cs="Arial"/>
          <w:bCs/>
          <w:sz w:val="22"/>
          <w:szCs w:val="22"/>
          <w:lang w:val="en-US"/>
        </w:rPr>
        <w:t>,</w:t>
      </w:r>
      <w:r w:rsidR="00BE7667" w:rsidRPr="00137761">
        <w:rPr>
          <w:rFonts w:ascii="Arial" w:hAnsi="Arial" w:cs="Arial"/>
          <w:bCs/>
          <w:sz w:val="22"/>
          <w:szCs w:val="22"/>
          <w:lang w:val="en-US"/>
        </w:rPr>
        <w:t xml:space="preserve"> Data Acquisition</w:t>
      </w:r>
      <w:r w:rsidR="003332AF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7761" w:rsidRPr="00137761">
        <w:rPr>
          <w:rFonts w:ascii="Arial" w:hAnsi="Arial" w:cs="Arial"/>
          <w:bCs/>
          <w:sz w:val="22"/>
          <w:szCs w:val="22"/>
          <w:lang w:val="en-US"/>
        </w:rPr>
        <w:t>using</w:t>
      </w:r>
      <w:r w:rsidR="003332AF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D7E72">
        <w:rPr>
          <w:rFonts w:ascii="Arial" w:hAnsi="Arial" w:cs="Arial"/>
          <w:bCs/>
          <w:sz w:val="22"/>
          <w:szCs w:val="22"/>
          <w:lang w:val="en-US"/>
        </w:rPr>
        <w:t>MATLAB</w:t>
      </w:r>
      <w:r w:rsidR="00BE7667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C7458F" w:rsidRPr="00137761">
        <w:rPr>
          <w:rFonts w:ascii="Arial" w:hAnsi="Arial" w:cs="Arial"/>
          <w:bCs/>
          <w:sz w:val="22"/>
          <w:szCs w:val="22"/>
          <w:lang w:val="en-US"/>
        </w:rPr>
        <w:t xml:space="preserve">Engineering Design using </w:t>
      </w:r>
      <w:r w:rsidR="00865681">
        <w:rPr>
          <w:rFonts w:ascii="Arial" w:hAnsi="Arial" w:cs="Arial"/>
          <w:bCs/>
          <w:sz w:val="22"/>
          <w:szCs w:val="22"/>
          <w:lang w:val="en-US"/>
        </w:rPr>
        <w:t>AUTOCAD and SOLIDWORKS</w:t>
      </w:r>
      <w:r w:rsidR="00C7458F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 xml:space="preserve">Cell </w:t>
      </w:r>
      <w:r w:rsidR="00C35D20" w:rsidRPr="00137761">
        <w:rPr>
          <w:rFonts w:ascii="Arial" w:hAnsi="Arial" w:cs="Arial"/>
          <w:bCs/>
          <w:sz w:val="22"/>
          <w:szCs w:val="22"/>
          <w:lang w:val="en-US"/>
        </w:rPr>
        <w:t>Culture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 xml:space="preserve">, Optical </w:t>
      </w:r>
      <w:r w:rsidR="000830EC" w:rsidRPr="00137761">
        <w:rPr>
          <w:rFonts w:ascii="Arial" w:hAnsi="Arial" w:cs="Arial"/>
          <w:bCs/>
          <w:sz w:val="22"/>
          <w:szCs w:val="22"/>
          <w:lang w:val="en-US"/>
        </w:rPr>
        <w:t xml:space="preserve">and Epifluorescence 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>Microscopy</w:t>
      </w:r>
      <w:r w:rsidR="00826C16" w:rsidRPr="00137761">
        <w:rPr>
          <w:rFonts w:ascii="Arial" w:hAnsi="Arial" w:cs="Arial"/>
          <w:bCs/>
          <w:sz w:val="22"/>
          <w:szCs w:val="22"/>
          <w:lang w:val="en-US"/>
        </w:rPr>
        <w:t>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826C16" w:rsidRPr="00137761" w:rsidRDefault="00826C1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826C16" w:rsidRDefault="00826C1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>I have</w:t>
      </w:r>
      <w:r w:rsidR="00865681">
        <w:rPr>
          <w:rFonts w:ascii="Arial" w:hAnsi="Arial" w:cs="Arial"/>
          <w:bCs/>
          <w:sz w:val="22"/>
          <w:szCs w:val="22"/>
          <w:lang w:val="en-US"/>
        </w:rPr>
        <w:t xml:space="preserve"> established a biosafety level 1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laboratory with cell culture and microfabrication capabilities in Southern Methodist University Mechanical Engineering Department.</w:t>
      </w:r>
    </w:p>
    <w:p w:rsidR="0030784C" w:rsidRDefault="0030784C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0784C" w:rsidRDefault="0030784C" w:rsidP="0030784C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POST-DOCTORAL AWARDS &amp; SCHOLARSHIPS</w:t>
      </w:r>
    </w:p>
    <w:p w:rsidR="00B22F27" w:rsidRDefault="00B22F27" w:rsidP="0030784C">
      <w:pPr>
        <w:spacing w:line="276" w:lineRule="auto"/>
        <w:jc w:val="both"/>
        <w:rPr>
          <w:rFonts w:ascii="Arial" w:hAnsi="Arial" w:cs="Arial"/>
          <w:sz w:val="22"/>
        </w:rPr>
      </w:pPr>
    </w:p>
    <w:p w:rsidR="0030784C" w:rsidRDefault="00B22F27" w:rsidP="0030784C">
      <w:pPr>
        <w:spacing w:line="276" w:lineRule="auto"/>
        <w:jc w:val="both"/>
        <w:rPr>
          <w:rFonts w:ascii="Arial" w:hAnsi="Arial" w:cs="Arial"/>
          <w:sz w:val="22"/>
        </w:rPr>
      </w:pPr>
      <w:r w:rsidRPr="00B22F27">
        <w:rPr>
          <w:rFonts w:ascii="Arial" w:hAnsi="Arial" w:cs="Arial"/>
          <w:sz w:val="22"/>
        </w:rPr>
        <w:t>Recognition Award as a part of Kalenian Award Competition ($2,500) to develop the prototype for a new Train of Four technique to quantitatively assess activity of intramuscular blockers in anesthesia. (</w:t>
      </w:r>
      <w:r>
        <w:rPr>
          <w:rFonts w:ascii="Arial" w:hAnsi="Arial" w:cs="Arial"/>
          <w:sz w:val="22"/>
        </w:rPr>
        <w:t xml:space="preserve">Awarded to </w:t>
      </w:r>
      <w:r w:rsidRPr="00B22F27">
        <w:rPr>
          <w:rFonts w:ascii="Arial" w:hAnsi="Arial" w:cs="Arial"/>
          <w:sz w:val="22"/>
        </w:rPr>
        <w:t>Ahmet Can Sabuncu</w:t>
      </w:r>
      <w:r>
        <w:rPr>
          <w:rFonts w:ascii="Arial" w:hAnsi="Arial" w:cs="Arial"/>
          <w:sz w:val="22"/>
        </w:rPr>
        <w:t xml:space="preserve"> and Anastasia Karapangou</w:t>
      </w:r>
      <w:r w:rsidRPr="00B22F27">
        <w:rPr>
          <w:rFonts w:ascii="Arial" w:hAnsi="Arial" w:cs="Arial"/>
          <w:sz w:val="22"/>
        </w:rPr>
        <w:t>)</w:t>
      </w:r>
    </w:p>
    <w:p w:rsidR="00B22F27" w:rsidRPr="003420FD" w:rsidRDefault="00B22F27" w:rsidP="0030784C">
      <w:pPr>
        <w:spacing w:line="276" w:lineRule="auto"/>
        <w:jc w:val="both"/>
        <w:rPr>
          <w:rFonts w:ascii="Arial" w:hAnsi="Arial" w:cs="Arial"/>
          <w:sz w:val="22"/>
        </w:rPr>
      </w:pPr>
    </w:p>
    <w:p w:rsidR="0030784C" w:rsidRPr="003420FD" w:rsidRDefault="0030784C" w:rsidP="0030784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 Taylor Fellowship, Awarded December 2016 for “</w:t>
      </w:r>
      <w:r w:rsidRPr="003420FD">
        <w:rPr>
          <w:rFonts w:ascii="Arial" w:hAnsi="Arial" w:cs="Arial"/>
          <w:sz w:val="22"/>
        </w:rPr>
        <w:t>Bioimpedeance measurements for early diagnosis of colorectal cancer”</w:t>
      </w:r>
      <w:r>
        <w:rPr>
          <w:rFonts w:ascii="Arial" w:hAnsi="Arial" w:cs="Arial"/>
          <w:sz w:val="22"/>
        </w:rPr>
        <w:t xml:space="preserve"> ($2,000)</w:t>
      </w:r>
    </w:p>
    <w:p w:rsidR="0030784C" w:rsidRDefault="0030784C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0784C" w:rsidRDefault="0030784C" w:rsidP="0030784C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RESEARCH PROJECTS</w:t>
      </w:r>
      <w:r w:rsidR="00B22F27">
        <w:rPr>
          <w:rFonts w:ascii="Arial" w:hAnsi="Arial" w:cs="Arial"/>
          <w:b/>
          <w:bCs/>
          <w:sz w:val="22"/>
        </w:rPr>
        <w:t xml:space="preserve"> AND OTHER SCHOLARLY ACTIVITIES</w:t>
      </w:r>
    </w:p>
    <w:p w:rsidR="0030784C" w:rsidRDefault="0030784C" w:rsidP="0030784C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B22F27" w:rsidRPr="00B22F27" w:rsidRDefault="00B22F27" w:rsidP="00B22F27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B22F27">
        <w:rPr>
          <w:rStyle w:val="Strong"/>
          <w:b w:val="0"/>
          <w:szCs w:val="22"/>
        </w:rPr>
        <w:t>“Detection of Bioelectrical Changes as a Function of Neoplastic Progression”, TRIADs: Interdisciplinary Seed Grant Pilot, awarded February 2020 with $60,000. Principal Investigator: Ahmet C Sabuncu, Collaborators: Izabela R Stroe, Cagdas D Onal, Maqsood Ali Mughal</w:t>
      </w:r>
    </w:p>
    <w:p w:rsidR="00B22F27" w:rsidRDefault="00B22F27" w:rsidP="00B22F27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B22F27">
        <w:rPr>
          <w:rStyle w:val="Strong"/>
          <w:b w:val="0"/>
          <w:szCs w:val="22"/>
        </w:rPr>
        <w:lastRenderedPageBreak/>
        <w:t>“Hollow Fiber Nozzle Design”, GE Healthcare sponsored project, awarded August 2020 with $19,000. Principal Investigators: Ahmet C Sabuncu and George Pins.</w:t>
      </w:r>
    </w:p>
    <w:p w:rsidR="00B22F27" w:rsidRPr="00B22F27" w:rsidRDefault="00B22F27" w:rsidP="00B22F27">
      <w:pPr>
        <w:pStyle w:val="DataField11pt-Single"/>
        <w:spacing w:before="120" w:after="120" w:line="276" w:lineRule="auto"/>
        <w:rPr>
          <w:bCs/>
        </w:rPr>
      </w:pPr>
      <w:r>
        <w:rPr>
          <w:bCs/>
        </w:rPr>
        <w:t>Small Group G</w:t>
      </w:r>
      <w:r w:rsidRPr="00B22F27">
        <w:rPr>
          <w:bCs/>
        </w:rPr>
        <w:t xml:space="preserve">rant ($1,500) from Kern Family Foundation to advance </w:t>
      </w:r>
      <w:r>
        <w:rPr>
          <w:bCs/>
        </w:rPr>
        <w:t>learning with entrepreneurial mindset on WPI campus. F</w:t>
      </w:r>
      <w:r w:rsidRPr="00B22F27">
        <w:rPr>
          <w:bCs/>
        </w:rPr>
        <w:t xml:space="preserve">ormed a book club that drew faculty from </w:t>
      </w:r>
      <w:r>
        <w:rPr>
          <w:bCs/>
        </w:rPr>
        <w:t>multiple engineering</w:t>
      </w:r>
      <w:r w:rsidRPr="00B22F27">
        <w:rPr>
          <w:bCs/>
        </w:rPr>
        <w:t xml:space="preserve"> departments. We all </w:t>
      </w:r>
      <w:r>
        <w:rPr>
          <w:bCs/>
        </w:rPr>
        <w:t>reflected on</w:t>
      </w:r>
      <w:r w:rsidRPr="00B22F27">
        <w:rPr>
          <w:bCs/>
        </w:rPr>
        <w:t xml:space="preserve"> a book that discusses social and economic impact of major inventions and discussed how our understanding can enhance the courses we teach.</w:t>
      </w:r>
    </w:p>
    <w:p w:rsidR="0030784C" w:rsidRDefault="00C83903" w:rsidP="0030784C">
      <w:p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Lyle School of Engineering Research Seed Funding, Award</w:t>
      </w:r>
      <w:r w:rsidR="006F2519">
        <w:rPr>
          <w:rFonts w:ascii="Arial" w:hAnsi="Arial" w:cs="Arial"/>
          <w:bCs/>
          <w:sz w:val="22"/>
        </w:rPr>
        <w:t>ed</w:t>
      </w:r>
      <w:r w:rsidR="00B22F27">
        <w:rPr>
          <w:rFonts w:ascii="Arial" w:hAnsi="Arial" w:cs="Arial"/>
          <w:bCs/>
          <w:sz w:val="22"/>
        </w:rPr>
        <w:t xml:space="preserve"> February 2017 with $13,900 for “A L</w:t>
      </w:r>
      <w:r>
        <w:rPr>
          <w:rFonts w:ascii="Arial" w:hAnsi="Arial" w:cs="Arial"/>
          <w:bCs/>
          <w:sz w:val="22"/>
        </w:rPr>
        <w:t xml:space="preserve">ow-cost </w:t>
      </w:r>
      <w:r w:rsidR="00B22F27">
        <w:rPr>
          <w:rFonts w:ascii="Arial" w:hAnsi="Arial" w:cs="Arial"/>
          <w:bCs/>
          <w:sz w:val="22"/>
        </w:rPr>
        <w:t>Biosensor for Cancer B</w:t>
      </w:r>
      <w:r>
        <w:rPr>
          <w:rFonts w:ascii="Arial" w:hAnsi="Arial" w:cs="Arial"/>
          <w:bCs/>
          <w:sz w:val="22"/>
        </w:rPr>
        <w:t xml:space="preserve">iomarker </w:t>
      </w:r>
      <w:r w:rsidR="00B22F27">
        <w:rPr>
          <w:rFonts w:ascii="Arial" w:hAnsi="Arial" w:cs="Arial"/>
          <w:bCs/>
          <w:sz w:val="22"/>
        </w:rPr>
        <w:t>Detection from U</w:t>
      </w:r>
      <w:r>
        <w:rPr>
          <w:rFonts w:ascii="Arial" w:hAnsi="Arial" w:cs="Arial"/>
          <w:bCs/>
          <w:sz w:val="22"/>
        </w:rPr>
        <w:t xml:space="preserve">rine”, Ahmet Can Sabuncu (MPI), Andrew Quicksall (MPI) </w:t>
      </w:r>
    </w:p>
    <w:p w:rsidR="00B961BE" w:rsidRDefault="00B961BE" w:rsidP="0030784C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B961BE" w:rsidRPr="00137761" w:rsidRDefault="00B961BE" w:rsidP="00B961BE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GRAUDATE STUDENTS</w:t>
      </w:r>
    </w:p>
    <w:p w:rsidR="00B961BE" w:rsidRPr="00137761" w:rsidRDefault="00B961BE" w:rsidP="00B961B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B961BE" w:rsidRPr="00137761" w:rsidRDefault="00B961BE" w:rsidP="00074846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137761">
        <w:rPr>
          <w:rFonts w:ascii="Arial" w:hAnsi="Arial" w:cs="Arial"/>
          <w:bCs/>
          <w:sz w:val="22"/>
        </w:rPr>
        <w:t>Shahriar Shams, MSc student, Thesis topic: “</w:t>
      </w:r>
      <w:r w:rsidR="00074846">
        <w:rPr>
          <w:rFonts w:ascii="Arial" w:hAnsi="Arial" w:cs="Arial"/>
          <w:bCs/>
          <w:sz w:val="22"/>
        </w:rPr>
        <w:t>Cancer Diagnosis by Bioimpedance Spectroscopy and Computer-Assisted Pattern Recognition</w:t>
      </w:r>
      <w:r w:rsidRPr="00137761">
        <w:rPr>
          <w:rFonts w:ascii="Arial" w:hAnsi="Arial" w:cs="Arial"/>
          <w:bCs/>
          <w:sz w:val="22"/>
        </w:rPr>
        <w:t xml:space="preserve">”, Southern Methodist University, </w:t>
      </w:r>
      <w:r w:rsidRPr="00137761">
        <w:rPr>
          <w:rFonts w:ascii="Arial" w:hAnsi="Arial" w:cs="Arial"/>
          <w:sz w:val="22"/>
        </w:rPr>
        <w:t xml:space="preserve">Mechanical Engineering Department, </w:t>
      </w:r>
      <w:r w:rsidR="00074846">
        <w:rPr>
          <w:rFonts w:ascii="Arial" w:hAnsi="Arial" w:cs="Arial"/>
          <w:bCs/>
          <w:sz w:val="22"/>
        </w:rPr>
        <w:t xml:space="preserve">Graduated </w:t>
      </w:r>
      <w:r>
        <w:rPr>
          <w:rFonts w:ascii="Arial" w:hAnsi="Arial" w:cs="Arial"/>
          <w:bCs/>
          <w:sz w:val="22"/>
        </w:rPr>
        <w:t>Summer</w:t>
      </w:r>
      <w:r w:rsidRPr="00137761">
        <w:rPr>
          <w:rFonts w:ascii="Arial" w:hAnsi="Arial" w:cs="Arial"/>
          <w:bCs/>
          <w:sz w:val="22"/>
        </w:rPr>
        <w:t xml:space="preserve"> 2017</w:t>
      </w:r>
    </w:p>
    <w:p w:rsidR="00BF1AE7" w:rsidRPr="00137761" w:rsidRDefault="00BF1AE7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BB6B08" w:rsidRPr="00137761" w:rsidRDefault="00BB6B08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COURSES INSTRUCTED</w:t>
      </w:r>
    </w:p>
    <w:p w:rsidR="001453D4" w:rsidRPr="005C7F68" w:rsidRDefault="001453D4" w:rsidP="006A3FDC">
      <w:pPr>
        <w:spacing w:line="276" w:lineRule="auto"/>
        <w:jc w:val="both"/>
        <w:rPr>
          <w:rFonts w:ascii="Arial" w:hAnsi="Arial" w:cs="Arial"/>
          <w:sz w:val="22"/>
        </w:rPr>
      </w:pPr>
    </w:p>
    <w:p w:rsidR="00307FDC" w:rsidRDefault="00307FDC" w:rsidP="00307FD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137761">
        <w:rPr>
          <w:rFonts w:ascii="Arial" w:hAnsi="Arial" w:cs="Arial"/>
          <w:i/>
          <w:iCs/>
          <w:sz w:val="22"/>
        </w:rPr>
        <w:t>Courses Instructed a</w:t>
      </w:r>
      <w:r>
        <w:rPr>
          <w:rFonts w:ascii="Arial" w:hAnsi="Arial" w:cs="Arial"/>
          <w:i/>
          <w:iCs/>
          <w:sz w:val="22"/>
        </w:rPr>
        <w:t xml:space="preserve">t </w:t>
      </w:r>
      <w:r w:rsidR="00A902A3" w:rsidRPr="00A902A3">
        <w:rPr>
          <w:rFonts w:ascii="Arial" w:hAnsi="Arial" w:cs="Arial"/>
          <w:i/>
          <w:iCs/>
          <w:sz w:val="22"/>
        </w:rPr>
        <w:t>Worcester Polytechnic Institute</w:t>
      </w:r>
    </w:p>
    <w:p w:rsidR="00A902A3" w:rsidRDefault="00A902A3" w:rsidP="00307FD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B22F27" w:rsidRDefault="00B22F27" w:rsidP="00B22F27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2018/19:</w:t>
      </w:r>
    </w:p>
    <w:p w:rsidR="00B22F27" w:rsidRPr="00A902A3" w:rsidRDefault="00B22F27" w:rsidP="00B22F27">
      <w:pPr>
        <w:spacing w:line="276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Kinematics of Mechanisms (ME 3310) </w:t>
      </w:r>
    </w:p>
    <w:p w:rsidR="00B22F27" w:rsidRDefault="00B22F27" w:rsidP="00B22F27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A902A3">
        <w:rPr>
          <w:rFonts w:ascii="Arial" w:hAnsi="Arial" w:cs="Arial"/>
          <w:iCs/>
          <w:sz w:val="22"/>
        </w:rPr>
        <w:t>Engineering Experimentation (ME 3901)</w:t>
      </w:r>
    </w:p>
    <w:p w:rsidR="002C5762" w:rsidRDefault="002C5762" w:rsidP="00B22F27">
      <w:pPr>
        <w:spacing w:line="276" w:lineRule="auto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Thermodynamics</w:t>
      </w:r>
      <w:proofErr w:type="spellEnd"/>
      <w:r>
        <w:rPr>
          <w:rFonts w:ascii="Arial" w:hAnsi="Arial" w:cs="Arial"/>
          <w:iCs/>
          <w:sz w:val="22"/>
        </w:rPr>
        <w:t xml:space="preserve"> (ES 3001)</w:t>
      </w:r>
    </w:p>
    <w:p w:rsidR="00A902A3" w:rsidRDefault="00A902A3" w:rsidP="00307FD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2017/18:</w:t>
      </w:r>
    </w:p>
    <w:p w:rsidR="00A902A3" w:rsidRPr="00A902A3" w:rsidRDefault="00A902A3" w:rsidP="00307FDC">
      <w:pPr>
        <w:spacing w:line="276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Kinematics of Mechanisms (ME 3310) </w:t>
      </w:r>
    </w:p>
    <w:p w:rsidR="005C7F68" w:rsidRDefault="00A902A3" w:rsidP="006A3FDC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A902A3">
        <w:rPr>
          <w:rFonts w:ascii="Arial" w:hAnsi="Arial" w:cs="Arial"/>
          <w:iCs/>
          <w:sz w:val="22"/>
        </w:rPr>
        <w:t>Engineering Experimentation (ME 3901)</w:t>
      </w:r>
    </w:p>
    <w:p w:rsidR="00B22F27" w:rsidRPr="00A902A3" w:rsidRDefault="00B22F27" w:rsidP="006A3FDC">
      <w:pPr>
        <w:spacing w:line="276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Thermodynamic Application and Design (ME4429)</w:t>
      </w:r>
    </w:p>
    <w:p w:rsidR="00B22F27" w:rsidRDefault="00B22F27" w:rsidP="006A3FD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6A3FDC" w:rsidRDefault="006A3FDC" w:rsidP="006A3FD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137761">
        <w:rPr>
          <w:rFonts w:ascii="Arial" w:hAnsi="Arial" w:cs="Arial"/>
          <w:i/>
          <w:iCs/>
          <w:sz w:val="22"/>
        </w:rPr>
        <w:t>Courses Instructed a</w:t>
      </w:r>
      <w:r>
        <w:rPr>
          <w:rFonts w:ascii="Arial" w:hAnsi="Arial" w:cs="Arial"/>
          <w:i/>
          <w:iCs/>
          <w:sz w:val="22"/>
        </w:rPr>
        <w:t>t Southern Methodist University</w:t>
      </w:r>
    </w:p>
    <w:p w:rsidR="006A3FDC" w:rsidRPr="00137761" w:rsidRDefault="006A3FDC" w:rsidP="00916962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3254F1" w:rsidRDefault="003254F1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2016/17:</w:t>
      </w:r>
    </w:p>
    <w:p w:rsidR="00B961BE" w:rsidRPr="00137761" w:rsidRDefault="001306ED" w:rsidP="0091696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Thermodynamics (ME 2331</w:t>
      </w:r>
      <w:r w:rsidR="00B961BE">
        <w:rPr>
          <w:rFonts w:ascii="Arial" w:hAnsi="Arial" w:cs="Arial"/>
          <w:sz w:val="22"/>
        </w:rPr>
        <w:t>)</w:t>
      </w:r>
    </w:p>
    <w:p w:rsidR="003254F1" w:rsidRPr="00137761" w:rsidRDefault="003254F1" w:rsidP="006A3FDC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Elements of Mechanical Engineering Measurements (ME 2350)</w:t>
      </w:r>
      <w:r w:rsidR="002668DA">
        <w:rPr>
          <w:rFonts w:ascii="Arial" w:hAnsi="Arial" w:cs="Arial"/>
          <w:sz w:val="22"/>
        </w:rPr>
        <w:t>,</w:t>
      </w:r>
    </w:p>
    <w:p w:rsidR="00B961BE" w:rsidRDefault="00B961BE" w:rsidP="0091696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Engineering Analysis with Numerical Methods (ME 5362).</w:t>
      </w:r>
    </w:p>
    <w:p w:rsidR="003254F1" w:rsidRDefault="003254F1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Heat Transfer in Biom</w:t>
      </w:r>
      <w:r w:rsidR="002668DA">
        <w:rPr>
          <w:rFonts w:ascii="Arial" w:hAnsi="Arial" w:cs="Arial"/>
          <w:sz w:val="22"/>
        </w:rPr>
        <w:t>edical Sciences (ME 5332/7332),</w:t>
      </w:r>
    </w:p>
    <w:p w:rsidR="003254F1" w:rsidRPr="00137761" w:rsidRDefault="003254F1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3254F1" w:rsidRPr="00137761" w:rsidRDefault="00E75695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2015/16: </w:t>
      </w:r>
    </w:p>
    <w:p w:rsidR="003254F1" w:rsidRPr="00137761" w:rsidRDefault="00E75695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Thermodynamics</w:t>
      </w:r>
      <w:r w:rsidR="003254F1" w:rsidRPr="00137761">
        <w:rPr>
          <w:rFonts w:ascii="Arial" w:hAnsi="Arial" w:cs="Arial"/>
          <w:sz w:val="22"/>
        </w:rPr>
        <w:t xml:space="preserve"> (ME 2331)</w:t>
      </w:r>
      <w:r w:rsidRPr="00137761">
        <w:rPr>
          <w:rFonts w:ascii="Arial" w:hAnsi="Arial" w:cs="Arial"/>
          <w:sz w:val="22"/>
        </w:rPr>
        <w:t xml:space="preserve">, </w:t>
      </w:r>
    </w:p>
    <w:p w:rsidR="003254F1" w:rsidRPr="00137761" w:rsidRDefault="00E75695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Introduc</w:t>
      </w:r>
      <w:r w:rsidR="00644C48" w:rsidRPr="00137761">
        <w:rPr>
          <w:rFonts w:ascii="Arial" w:hAnsi="Arial" w:cs="Arial"/>
          <w:sz w:val="22"/>
        </w:rPr>
        <w:t>tion to Engineering Design</w:t>
      </w:r>
      <w:r w:rsidR="003254F1" w:rsidRPr="00137761">
        <w:rPr>
          <w:rFonts w:ascii="Arial" w:hAnsi="Arial" w:cs="Arial"/>
          <w:sz w:val="22"/>
        </w:rPr>
        <w:t xml:space="preserve"> (KNW 2300)</w:t>
      </w:r>
      <w:r w:rsidR="00826C16" w:rsidRPr="00137761">
        <w:rPr>
          <w:rFonts w:ascii="Arial" w:hAnsi="Arial" w:cs="Arial"/>
          <w:sz w:val="22"/>
        </w:rPr>
        <w:t xml:space="preserve">, </w:t>
      </w:r>
    </w:p>
    <w:p w:rsidR="00E75695" w:rsidRDefault="00E04CB8" w:rsidP="0091696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Special Topics: </w:t>
      </w:r>
      <w:r w:rsidR="00826C16" w:rsidRPr="00137761">
        <w:rPr>
          <w:rFonts w:ascii="Arial" w:hAnsi="Arial" w:cs="Arial"/>
          <w:sz w:val="22"/>
        </w:rPr>
        <w:t>Microfluidi</w:t>
      </w:r>
      <w:r w:rsidR="00644C48" w:rsidRPr="00137761">
        <w:rPr>
          <w:rFonts w:ascii="Arial" w:hAnsi="Arial" w:cs="Arial"/>
          <w:sz w:val="22"/>
        </w:rPr>
        <w:t xml:space="preserve">cs and Microfabrication </w:t>
      </w:r>
      <w:r w:rsidR="003254F1" w:rsidRPr="00137761">
        <w:rPr>
          <w:rFonts w:ascii="Arial" w:hAnsi="Arial" w:cs="Arial"/>
          <w:sz w:val="22"/>
        </w:rPr>
        <w:t>(ME 7392).</w:t>
      </w:r>
    </w:p>
    <w:p w:rsidR="00B961BE" w:rsidRDefault="00B961BE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BB6B08" w:rsidRPr="00137761" w:rsidRDefault="00BB6B08" w:rsidP="00002369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137761">
        <w:rPr>
          <w:rFonts w:ascii="Arial" w:hAnsi="Arial" w:cs="Arial"/>
          <w:i/>
          <w:iCs/>
          <w:sz w:val="22"/>
        </w:rPr>
        <w:t>Courses Instructed at Istanbul Technical University</w:t>
      </w:r>
    </w:p>
    <w:p w:rsidR="003254F1" w:rsidRPr="00137761" w:rsidRDefault="003254F1" w:rsidP="00916962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3254F1" w:rsidRPr="00137761" w:rsidRDefault="00BB6B0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2012/13: </w:t>
      </w:r>
    </w:p>
    <w:p w:rsidR="003254F1" w:rsidRPr="00137761" w:rsidRDefault="00BB6B08" w:rsidP="006A3FDC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Engineering Mechanics</w:t>
      </w:r>
      <w:r w:rsidR="003254F1" w:rsidRPr="00137761">
        <w:rPr>
          <w:rFonts w:ascii="Arial" w:hAnsi="Arial" w:cs="Arial"/>
          <w:sz w:val="22"/>
        </w:rPr>
        <w:t xml:space="preserve"> (MEK 205)</w:t>
      </w:r>
      <w:r w:rsidRPr="00137761">
        <w:rPr>
          <w:rFonts w:ascii="Arial" w:hAnsi="Arial" w:cs="Arial"/>
          <w:sz w:val="22"/>
        </w:rPr>
        <w:t xml:space="preserve">, </w:t>
      </w:r>
    </w:p>
    <w:p w:rsidR="003254F1" w:rsidRPr="00137761" w:rsidRDefault="00BB6B0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Statics</w:t>
      </w:r>
      <w:r w:rsidR="003254F1" w:rsidRPr="00137761">
        <w:rPr>
          <w:rFonts w:ascii="Arial" w:hAnsi="Arial" w:cs="Arial"/>
          <w:sz w:val="22"/>
        </w:rPr>
        <w:t xml:space="preserve"> (STA 201E)</w:t>
      </w:r>
      <w:r w:rsidR="00002369">
        <w:rPr>
          <w:rFonts w:ascii="Arial" w:hAnsi="Arial" w:cs="Arial"/>
          <w:sz w:val="22"/>
        </w:rPr>
        <w:t>*</w:t>
      </w:r>
      <w:r w:rsidRPr="00137761">
        <w:rPr>
          <w:rFonts w:ascii="Arial" w:hAnsi="Arial" w:cs="Arial"/>
          <w:sz w:val="22"/>
        </w:rPr>
        <w:t xml:space="preserve">, </w:t>
      </w:r>
    </w:p>
    <w:p w:rsidR="003254F1" w:rsidRPr="00137761" w:rsidRDefault="00BB6B0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Engineering Biology</w:t>
      </w:r>
      <w:r w:rsidR="003254F1" w:rsidRPr="00137761">
        <w:rPr>
          <w:rFonts w:ascii="Arial" w:hAnsi="Arial" w:cs="Arial"/>
          <w:sz w:val="22"/>
        </w:rPr>
        <w:t xml:space="preserve"> (BIO 102E)</w:t>
      </w:r>
      <w:r w:rsidR="00002369" w:rsidRPr="00002369">
        <w:rPr>
          <w:rFonts w:ascii="Arial" w:hAnsi="Arial" w:cs="Arial"/>
          <w:sz w:val="22"/>
        </w:rPr>
        <w:t xml:space="preserve"> </w:t>
      </w:r>
      <w:r w:rsidR="00002369">
        <w:rPr>
          <w:rFonts w:ascii="Arial" w:hAnsi="Arial" w:cs="Arial"/>
          <w:sz w:val="22"/>
        </w:rPr>
        <w:t>*</w:t>
      </w:r>
      <w:r w:rsidRPr="00137761">
        <w:rPr>
          <w:rFonts w:ascii="Arial" w:hAnsi="Arial" w:cs="Arial"/>
          <w:sz w:val="22"/>
        </w:rPr>
        <w:t xml:space="preserve">, </w:t>
      </w:r>
    </w:p>
    <w:p w:rsidR="00BB6B08" w:rsidRDefault="00BB6B0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Measurement Systems</w:t>
      </w:r>
      <w:r w:rsidR="003254F1" w:rsidRPr="00137761">
        <w:rPr>
          <w:rFonts w:ascii="Arial" w:hAnsi="Arial" w:cs="Arial"/>
          <w:sz w:val="22"/>
        </w:rPr>
        <w:t xml:space="preserve"> (MAK 312E)</w:t>
      </w:r>
      <w:r w:rsidR="00002369" w:rsidRPr="00002369">
        <w:rPr>
          <w:rFonts w:ascii="Arial" w:hAnsi="Arial" w:cs="Arial"/>
          <w:sz w:val="22"/>
        </w:rPr>
        <w:t xml:space="preserve"> </w:t>
      </w:r>
      <w:r w:rsidR="00002369">
        <w:rPr>
          <w:rFonts w:ascii="Arial" w:hAnsi="Arial" w:cs="Arial"/>
          <w:sz w:val="22"/>
        </w:rPr>
        <w:t>*</w:t>
      </w:r>
      <w:r w:rsidR="003254F1" w:rsidRPr="00137761">
        <w:rPr>
          <w:rFonts w:ascii="Arial" w:hAnsi="Arial" w:cs="Arial"/>
          <w:sz w:val="22"/>
        </w:rPr>
        <w:t>.</w:t>
      </w:r>
    </w:p>
    <w:p w:rsidR="006A3FDC" w:rsidRPr="00137761" w:rsidRDefault="006A3FDC" w:rsidP="0091696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Machine Shop Practice (MAK 200E)*,</w:t>
      </w:r>
    </w:p>
    <w:p w:rsidR="00E213F0" w:rsidRPr="00137761" w:rsidRDefault="00E213F0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3254F1" w:rsidRPr="00137761" w:rsidRDefault="00BB6B0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2013/14: </w:t>
      </w:r>
    </w:p>
    <w:p w:rsidR="003254F1" w:rsidRPr="00137761" w:rsidRDefault="00047703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Thermodynamics</w:t>
      </w:r>
      <w:r w:rsidR="003254F1" w:rsidRPr="00137761">
        <w:rPr>
          <w:rFonts w:ascii="Arial" w:hAnsi="Arial" w:cs="Arial"/>
          <w:sz w:val="22"/>
        </w:rPr>
        <w:t xml:space="preserve"> (MAK 212E)</w:t>
      </w:r>
      <w:r w:rsidR="00002369" w:rsidRPr="00002369">
        <w:rPr>
          <w:rFonts w:ascii="Arial" w:hAnsi="Arial" w:cs="Arial"/>
          <w:sz w:val="22"/>
        </w:rPr>
        <w:t xml:space="preserve"> </w:t>
      </w:r>
      <w:r w:rsidR="00002369">
        <w:rPr>
          <w:rFonts w:ascii="Arial" w:hAnsi="Arial" w:cs="Arial"/>
          <w:sz w:val="22"/>
        </w:rPr>
        <w:t>*</w:t>
      </w:r>
      <w:r w:rsidRPr="00137761">
        <w:rPr>
          <w:rFonts w:ascii="Arial" w:hAnsi="Arial" w:cs="Arial"/>
          <w:sz w:val="22"/>
        </w:rPr>
        <w:t>,</w:t>
      </w:r>
      <w:r w:rsidR="00BB6B08" w:rsidRPr="00137761">
        <w:rPr>
          <w:rFonts w:ascii="Arial" w:hAnsi="Arial" w:cs="Arial"/>
          <w:sz w:val="22"/>
        </w:rPr>
        <w:t xml:space="preserve"> </w:t>
      </w:r>
    </w:p>
    <w:p w:rsidR="003254F1" w:rsidRPr="00137761" w:rsidRDefault="008624B0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Differential Equations</w:t>
      </w:r>
      <w:r w:rsidR="003254F1" w:rsidRPr="00137761">
        <w:rPr>
          <w:rFonts w:ascii="Arial" w:hAnsi="Arial" w:cs="Arial"/>
          <w:sz w:val="22"/>
        </w:rPr>
        <w:t xml:space="preserve"> (MAT 201E)</w:t>
      </w:r>
      <w:r w:rsidR="00002369" w:rsidRPr="00002369">
        <w:rPr>
          <w:rFonts w:ascii="Arial" w:hAnsi="Arial" w:cs="Arial"/>
          <w:sz w:val="22"/>
        </w:rPr>
        <w:t xml:space="preserve"> </w:t>
      </w:r>
      <w:r w:rsidR="00002369">
        <w:rPr>
          <w:rFonts w:ascii="Arial" w:hAnsi="Arial" w:cs="Arial"/>
          <w:sz w:val="22"/>
        </w:rPr>
        <w:t>*</w:t>
      </w:r>
      <w:r w:rsidRPr="00137761">
        <w:rPr>
          <w:rFonts w:ascii="Arial" w:hAnsi="Arial" w:cs="Arial"/>
          <w:sz w:val="22"/>
        </w:rPr>
        <w:t xml:space="preserve">, </w:t>
      </w:r>
    </w:p>
    <w:p w:rsidR="00BB6B08" w:rsidRDefault="00BB6B0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Engineering Biology </w:t>
      </w:r>
      <w:r w:rsidR="003254F1" w:rsidRPr="00137761">
        <w:rPr>
          <w:rFonts w:ascii="Arial" w:hAnsi="Arial" w:cs="Arial"/>
          <w:sz w:val="22"/>
        </w:rPr>
        <w:t>(BIO 102E)</w:t>
      </w:r>
      <w:r w:rsidR="00002369" w:rsidRPr="00002369">
        <w:rPr>
          <w:rFonts w:ascii="Arial" w:hAnsi="Arial" w:cs="Arial"/>
          <w:sz w:val="22"/>
        </w:rPr>
        <w:t xml:space="preserve"> </w:t>
      </w:r>
      <w:r w:rsidR="00002369">
        <w:rPr>
          <w:rFonts w:ascii="Arial" w:hAnsi="Arial" w:cs="Arial"/>
          <w:sz w:val="22"/>
        </w:rPr>
        <w:t>*</w:t>
      </w:r>
      <w:r w:rsidR="003254F1" w:rsidRPr="00137761">
        <w:rPr>
          <w:rFonts w:ascii="Arial" w:hAnsi="Arial" w:cs="Arial"/>
          <w:sz w:val="22"/>
        </w:rPr>
        <w:t>.</w:t>
      </w:r>
    </w:p>
    <w:p w:rsidR="00002369" w:rsidRDefault="00002369" w:rsidP="0091696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*Instructed in English</w:t>
      </w:r>
    </w:p>
    <w:p w:rsidR="003420FD" w:rsidRDefault="003420FD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PUBLICATIONS</w:t>
      </w:r>
    </w:p>
    <w:p w:rsidR="00B9781A" w:rsidRPr="00137761" w:rsidRDefault="00B9781A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E47A5" w:rsidRPr="00137761" w:rsidRDefault="006A1BE2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Peer-reviewed </w:t>
      </w:r>
      <w:r w:rsidR="000E47A5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Journal Articles </w:t>
      </w:r>
      <w:r w:rsidR="00E04CB8">
        <w:rPr>
          <w:rFonts w:ascii="Arial" w:hAnsi="Arial" w:cs="Arial"/>
          <w:b/>
          <w:bCs/>
          <w:sz w:val="22"/>
          <w:szCs w:val="22"/>
          <w:lang w:val="en-US"/>
        </w:rPr>
        <w:t>(Corresponding authorship are shown by *)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E47A5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1. </w:t>
      </w:r>
      <w:r w:rsidR="0032508E" w:rsidRPr="00137761">
        <w:rPr>
          <w:rFonts w:ascii="Arial" w:hAnsi="Arial" w:cs="Arial"/>
          <w:b/>
          <w:bCs/>
          <w:sz w:val="22"/>
          <w:szCs w:val="22"/>
          <w:lang w:val="en-US"/>
        </w:rPr>
        <w:t>Sabuncu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A.C.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, Kalluri B.S., Qian S., Stacey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M.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W.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Be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skok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A., “Dispersion state and toxicity of mwCNTs in cell culture medium with different T80 concentrations” 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Colloids and Surfaces B:Biointerfaces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78(1): pp 36-43,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2010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9C50A4" w:rsidRPr="00137761" w:rsidRDefault="009C50A4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2. </w:t>
      </w:r>
      <w:r w:rsidR="0032508E" w:rsidRPr="00137761">
        <w:rPr>
          <w:rFonts w:ascii="Arial" w:hAnsi="Arial" w:cs="Arial"/>
          <w:b/>
          <w:bCs/>
          <w:sz w:val="22"/>
          <w:szCs w:val="22"/>
          <w:lang w:val="en-US"/>
        </w:rPr>
        <w:t>Sabuncu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A.C.</w:t>
      </w:r>
      <w:r w:rsidR="00E04CB8" w:rsidRPr="00E04CB8">
        <w:rPr>
          <w:rFonts w:ascii="Arial" w:hAnsi="Arial" w:cs="Arial"/>
          <w:bCs/>
          <w:sz w:val="22"/>
          <w:szCs w:val="22"/>
          <w:vertAlign w:val="superscript"/>
          <w:lang w:val="en-US"/>
        </w:rPr>
        <w:t xml:space="preserve"> a</w:t>
      </w:r>
      <w:r w:rsidR="00E04CB8">
        <w:rPr>
          <w:rFonts w:ascii="Arial" w:hAnsi="Arial" w:cs="Arial"/>
          <w:bCs/>
          <w:sz w:val="22"/>
          <w:szCs w:val="22"/>
          <w:lang w:val="en-US"/>
        </w:rPr>
        <w:t>, Liu J.A.</w:t>
      </w:r>
      <w:r w:rsidR="00E04CB8" w:rsidRPr="00E04CB8">
        <w:rPr>
          <w:rFonts w:ascii="Arial" w:hAnsi="Arial" w:cs="Arial"/>
          <w:bCs/>
          <w:sz w:val="22"/>
          <w:szCs w:val="22"/>
          <w:vertAlign w:val="superscript"/>
          <w:lang w:val="en-US"/>
        </w:rPr>
        <w:t xml:space="preserve"> a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, Beebe S.J., and Beskok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A., “Dielectrophoretic separation of mouse melanoma clones” </w:t>
      </w:r>
      <w:proofErr w:type="spellStart"/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Biomicrofluidics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4: pp 021101 1-7,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2010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9266E1" w:rsidRPr="00137761">
        <w:rPr>
          <w:rFonts w:ascii="Arial" w:hAnsi="Arial" w:cs="Arial"/>
          <w:bCs/>
          <w:sz w:val="22"/>
          <w:szCs w:val="22"/>
          <w:lang w:val="en-US"/>
        </w:rPr>
        <w:t>(Also featured in the July 1, 2010 issue of Virtual Journal of Biological Physics Research)</w:t>
      </w:r>
    </w:p>
    <w:p w:rsidR="0032508E" w:rsidRPr="00137761" w:rsidRDefault="00E04CB8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E04CB8">
        <w:rPr>
          <w:rFonts w:ascii="Arial" w:hAnsi="Arial" w:cs="Arial"/>
          <w:bCs/>
          <w:sz w:val="22"/>
          <w:szCs w:val="22"/>
          <w:vertAlign w:val="superscript"/>
          <w:lang w:val="en-US"/>
        </w:rPr>
        <w:t>a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  <w:lang w:val="en-US"/>
        </w:rPr>
        <w:t xml:space="preserve"> 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these authors contributed equally to this work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>3. Koklu M.</w:t>
      </w:r>
      <w:r w:rsidR="00E04CB8" w:rsidRPr="00E04CB8">
        <w:rPr>
          <w:rFonts w:ascii="Arial" w:hAnsi="Arial" w:cs="Arial"/>
          <w:bCs/>
          <w:sz w:val="22"/>
          <w:szCs w:val="22"/>
          <w:vertAlign w:val="superscript"/>
          <w:lang w:val="en-US"/>
        </w:rPr>
        <w:t xml:space="preserve"> a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</w:t>
      </w:r>
      <w:r w:rsidR="00E04CB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04CB8" w:rsidRPr="00E04CB8">
        <w:rPr>
          <w:rFonts w:ascii="Arial" w:hAnsi="Arial" w:cs="Arial"/>
          <w:bCs/>
          <w:sz w:val="22"/>
          <w:szCs w:val="22"/>
          <w:vertAlign w:val="superscript"/>
          <w:lang w:val="en-US"/>
        </w:rPr>
        <w:t>a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and Beskok A., “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Acoustophoresis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in shallow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microchannels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”, 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Journal of Colloid and Interface Science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351(2): pp 407:414,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2010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0E47A5" w:rsidRPr="00137761" w:rsidRDefault="00E04CB8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E04CB8">
        <w:rPr>
          <w:rFonts w:ascii="Arial" w:hAnsi="Arial" w:cs="Arial"/>
          <w:bCs/>
          <w:sz w:val="22"/>
          <w:szCs w:val="22"/>
          <w:vertAlign w:val="superscript"/>
          <w:lang w:val="en-US"/>
        </w:rPr>
        <w:t>a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>these authors contributed equally to this work</w:t>
      </w:r>
    </w:p>
    <w:p w:rsidR="006A1BE2" w:rsidRPr="00137761" w:rsidRDefault="006A1BE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4. </w:t>
      </w:r>
      <w:r w:rsidR="0032508E" w:rsidRPr="00137761">
        <w:rPr>
          <w:rFonts w:ascii="Arial" w:hAnsi="Arial" w:cs="Arial"/>
          <w:b/>
          <w:bCs/>
          <w:sz w:val="22"/>
          <w:szCs w:val="22"/>
          <w:lang w:val="en-US"/>
        </w:rPr>
        <w:t>Sabuncu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A.C.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, Grubbs J., Qian S., Abdel-Fattah T. M., Stacey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M.</w:t>
      </w:r>
      <w:r w:rsidR="0032508E" w:rsidRPr="00137761">
        <w:rPr>
          <w:rFonts w:ascii="Arial" w:hAnsi="Arial" w:cs="Arial"/>
          <w:bCs/>
          <w:sz w:val="22"/>
          <w:szCs w:val="22"/>
          <w:lang w:val="en-US"/>
        </w:rPr>
        <w:t>W.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Beskok, A., “Probing nanoparticle interactions in culture media”</w:t>
      </w:r>
      <w:r w:rsidR="00A43471"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Colloids and Surfaces B:Biointerfaces</w:t>
      </w:r>
      <w:r w:rsidR="00A43471" w:rsidRPr="00137761">
        <w:rPr>
          <w:rFonts w:ascii="Arial" w:hAnsi="Arial" w:cs="Arial"/>
          <w:bCs/>
          <w:sz w:val="22"/>
          <w:szCs w:val="22"/>
          <w:lang w:val="en-US"/>
        </w:rPr>
        <w:t>,</w:t>
      </w:r>
      <w:r w:rsidR="006F4DB6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37581" w:rsidRPr="00137761">
        <w:rPr>
          <w:rFonts w:ascii="Arial" w:hAnsi="Arial" w:cs="Arial"/>
          <w:bCs/>
          <w:sz w:val="22"/>
          <w:szCs w:val="22"/>
          <w:lang w:val="en-US"/>
        </w:rPr>
        <w:t xml:space="preserve">95: pp 96-102, </w:t>
      </w:r>
      <w:r w:rsidR="00B37581"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2012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5. 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Zhuang, J., Kolb, J.F., </w:t>
      </w:r>
      <w:r w:rsidR="00A50080" w:rsidRPr="00137761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r w:rsidRPr="00137761">
        <w:rPr>
          <w:rFonts w:ascii="Arial" w:hAnsi="Arial" w:cs="Arial"/>
          <w:bCs/>
          <w:sz w:val="22"/>
          <w:szCs w:val="22"/>
          <w:lang w:val="en-US"/>
        </w:rPr>
        <w:t>Beskok, A., “</w:t>
      </w:r>
      <w:r w:rsidR="00B37581" w:rsidRPr="00137761">
        <w:rPr>
          <w:rFonts w:ascii="Arial" w:hAnsi="Arial" w:cs="Arial"/>
          <w:bCs/>
          <w:sz w:val="22"/>
          <w:szCs w:val="22"/>
          <w:lang w:val="en-US"/>
        </w:rPr>
        <w:t>Microfluidic Impedance Spectroscopy as a Tool for Quantitative Biology and Biotechnology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” </w:t>
      </w:r>
      <w:proofErr w:type="spellStart"/>
      <w:r w:rsidR="00B37581" w:rsidRPr="00137761">
        <w:rPr>
          <w:rFonts w:ascii="Arial" w:hAnsi="Arial" w:cs="Arial"/>
          <w:bCs/>
          <w:i/>
          <w:sz w:val="22"/>
          <w:szCs w:val="22"/>
          <w:lang w:val="en-US"/>
        </w:rPr>
        <w:t>Biomicrofluidics</w:t>
      </w:r>
      <w:proofErr w:type="spellEnd"/>
      <w:r w:rsidR="00B37581"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r w:rsidR="00B37581" w:rsidRPr="00137761">
        <w:rPr>
          <w:rFonts w:ascii="Arial" w:hAnsi="Arial" w:cs="Arial"/>
          <w:bCs/>
          <w:sz w:val="22"/>
          <w:szCs w:val="22"/>
          <w:lang w:val="en-US"/>
        </w:rPr>
        <w:t>6: pp</w:t>
      </w:r>
      <w:r w:rsidR="00B37581" w:rsidRPr="00137761">
        <w:rPr>
          <w:rFonts w:ascii="Arial" w:eastAsia="Calibri" w:hAnsi="Arial" w:cs="Arial"/>
          <w:sz w:val="22"/>
          <w:szCs w:val="22"/>
          <w:lang w:val="en-US" w:eastAsia="en-US"/>
        </w:rPr>
        <w:t xml:space="preserve">034103 1- 15, </w:t>
      </w:r>
      <w:r w:rsidR="00B37581" w:rsidRPr="00137761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2012</w:t>
      </w:r>
    </w:p>
    <w:p w:rsidR="00A50080" w:rsidRPr="00137761" w:rsidRDefault="00A50080" w:rsidP="009169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A50080" w:rsidRPr="00137761" w:rsidRDefault="00A50080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eastAsia="Calibri" w:hAnsi="Arial" w:cs="Arial"/>
          <w:sz w:val="22"/>
          <w:szCs w:val="22"/>
          <w:lang w:val="en-US" w:eastAsia="en-US"/>
        </w:rPr>
        <w:t xml:space="preserve">6. </w:t>
      </w:r>
      <w:proofErr w:type="spellStart"/>
      <w:r w:rsidRPr="00137761">
        <w:rPr>
          <w:rFonts w:ascii="Arial" w:eastAsia="Calibri" w:hAnsi="Arial" w:cs="Arial"/>
          <w:sz w:val="22"/>
          <w:szCs w:val="22"/>
          <w:lang w:val="en-US" w:eastAsia="en-US"/>
        </w:rPr>
        <w:t>Basu</w:t>
      </w:r>
      <w:proofErr w:type="spellEnd"/>
      <w:r w:rsidRPr="00137761">
        <w:rPr>
          <w:rFonts w:ascii="Arial" w:eastAsia="Calibri" w:hAnsi="Arial" w:cs="Arial"/>
          <w:sz w:val="22"/>
          <w:szCs w:val="22"/>
          <w:lang w:val="en-US" w:eastAsia="en-US"/>
        </w:rPr>
        <w:t xml:space="preserve"> G., Kalluri B. S., </w:t>
      </w:r>
      <w:r w:rsidRPr="00137761">
        <w:rPr>
          <w:rFonts w:ascii="Arial" w:eastAsia="Calibri" w:hAnsi="Arial" w:cs="Arial"/>
          <w:b/>
          <w:sz w:val="22"/>
          <w:szCs w:val="22"/>
          <w:lang w:val="en-US" w:eastAsia="en-US"/>
        </w:rPr>
        <w:t>Sabuncu A. C.</w:t>
      </w:r>
      <w:r w:rsidRPr="00137761">
        <w:rPr>
          <w:rFonts w:ascii="Arial" w:eastAsia="Calibri" w:hAnsi="Arial" w:cs="Arial"/>
          <w:sz w:val="22"/>
          <w:szCs w:val="22"/>
          <w:lang w:val="en-US" w:eastAsia="en-US"/>
        </w:rPr>
        <w:t xml:space="preserve">, Osgood C. J., and Stacey M.W., “Enhanced Killing Effect of Nanosecond Pulse Electric Fields on PANC1 and Jurkat Cell Lines in the Presence of Tween 80” </w:t>
      </w:r>
      <w:r w:rsidRPr="00137761">
        <w:rPr>
          <w:rFonts w:ascii="Arial" w:eastAsia="Calibri" w:hAnsi="Arial" w:cs="Arial"/>
          <w:i/>
          <w:sz w:val="22"/>
          <w:szCs w:val="22"/>
          <w:lang w:val="en-US" w:eastAsia="en-US"/>
        </w:rPr>
        <w:t>Journal of Membrane Biology</w:t>
      </w:r>
      <w:r w:rsidRPr="0013776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F1519F" w:rsidRPr="00137761">
        <w:rPr>
          <w:rFonts w:ascii="Arial" w:hAnsi="Arial" w:cs="Arial"/>
          <w:sz w:val="22"/>
          <w:szCs w:val="22"/>
        </w:rPr>
        <w:t>245 : pp 611-616</w:t>
      </w:r>
      <w:r w:rsidRPr="00137761">
        <w:rPr>
          <w:rStyle w:val="value"/>
          <w:rFonts w:ascii="Arial" w:hAnsi="Arial" w:cs="Arial"/>
          <w:sz w:val="22"/>
          <w:szCs w:val="22"/>
        </w:rPr>
        <w:t xml:space="preserve">, </w:t>
      </w:r>
      <w:r w:rsidRPr="00137761">
        <w:rPr>
          <w:rStyle w:val="value"/>
          <w:rFonts w:ascii="Arial" w:hAnsi="Arial" w:cs="Arial"/>
          <w:sz w:val="22"/>
          <w:szCs w:val="22"/>
          <w:u w:val="single"/>
        </w:rPr>
        <w:t>2012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29230B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>7</w:t>
      </w:r>
      <w:r w:rsidR="00A50080" w:rsidRPr="00137761">
        <w:rPr>
          <w:rFonts w:ascii="Arial" w:hAnsi="Arial" w:cs="Arial"/>
          <w:bCs/>
          <w:sz w:val="22"/>
          <w:szCs w:val="22"/>
          <w:lang w:val="en-US"/>
        </w:rPr>
        <w:t xml:space="preserve">.  </w:t>
      </w:r>
      <w:r w:rsidR="00A50080" w:rsidRPr="00137761">
        <w:rPr>
          <w:rFonts w:ascii="Arial" w:hAnsi="Arial" w:cs="Arial"/>
          <w:b/>
          <w:bCs/>
          <w:sz w:val="22"/>
          <w:szCs w:val="22"/>
          <w:lang w:val="en-US"/>
        </w:rPr>
        <w:t>Sabuncu A.C.</w:t>
      </w:r>
      <w:r w:rsidR="00A50080" w:rsidRPr="00137761">
        <w:rPr>
          <w:rFonts w:ascii="Arial" w:hAnsi="Arial" w:cs="Arial"/>
          <w:bCs/>
          <w:sz w:val="22"/>
          <w:szCs w:val="22"/>
          <w:lang w:val="en-US"/>
        </w:rPr>
        <w:t xml:space="preserve"> and</w:t>
      </w:r>
      <w:r w:rsidR="00754356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E47A5" w:rsidRPr="00137761">
        <w:rPr>
          <w:rFonts w:ascii="Arial" w:hAnsi="Arial" w:cs="Arial"/>
          <w:bCs/>
          <w:sz w:val="22"/>
          <w:szCs w:val="22"/>
          <w:lang w:val="en-US"/>
        </w:rPr>
        <w:t>Beskok, A., “</w:t>
      </w:r>
      <w:r w:rsidR="002B1461" w:rsidRPr="00137761">
        <w:rPr>
          <w:rFonts w:ascii="Arial" w:hAnsi="Arial" w:cs="Arial"/>
          <w:bCs/>
          <w:sz w:val="22"/>
          <w:szCs w:val="22"/>
          <w:lang w:val="en-US"/>
        </w:rPr>
        <w:t xml:space="preserve">A </w:t>
      </w:r>
      <w:proofErr w:type="spellStart"/>
      <w:r w:rsidR="002B1461" w:rsidRPr="00137761">
        <w:rPr>
          <w:rFonts w:ascii="Arial" w:hAnsi="Arial" w:cs="Arial"/>
          <w:bCs/>
          <w:sz w:val="22"/>
          <w:szCs w:val="22"/>
          <w:lang w:val="en-US"/>
        </w:rPr>
        <w:t>Separability</w:t>
      </w:r>
      <w:proofErr w:type="spellEnd"/>
      <w:r w:rsidR="002B1461" w:rsidRPr="00137761">
        <w:rPr>
          <w:rFonts w:ascii="Arial" w:hAnsi="Arial" w:cs="Arial"/>
          <w:bCs/>
          <w:sz w:val="22"/>
          <w:szCs w:val="22"/>
          <w:lang w:val="en-US"/>
        </w:rPr>
        <w:t xml:space="preserve"> Parameter for</w:t>
      </w:r>
      <w:r w:rsidR="00754356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50080" w:rsidRPr="00137761">
        <w:rPr>
          <w:rFonts w:ascii="Arial" w:hAnsi="Arial" w:cs="Arial"/>
          <w:bCs/>
          <w:sz w:val="22"/>
          <w:szCs w:val="22"/>
          <w:lang w:val="en-US"/>
        </w:rPr>
        <w:t>Dielectrophoretic</w:t>
      </w:r>
      <w:proofErr w:type="spellEnd"/>
      <w:r w:rsidR="00A50080" w:rsidRPr="00137761">
        <w:rPr>
          <w:rFonts w:ascii="Arial" w:hAnsi="Arial" w:cs="Arial"/>
          <w:bCs/>
          <w:sz w:val="22"/>
          <w:szCs w:val="22"/>
          <w:lang w:val="en-US"/>
        </w:rPr>
        <w:t xml:space="preserve"> Cell Separation</w:t>
      </w:r>
      <w:r w:rsidR="000E47A5" w:rsidRPr="00137761">
        <w:rPr>
          <w:rFonts w:ascii="Arial" w:hAnsi="Arial" w:cs="Arial"/>
          <w:bCs/>
          <w:sz w:val="22"/>
          <w:szCs w:val="22"/>
          <w:lang w:val="en-US"/>
        </w:rPr>
        <w:t xml:space="preserve">” </w:t>
      </w:r>
      <w:r w:rsidR="00151D7C" w:rsidRPr="00137761">
        <w:rPr>
          <w:rFonts w:ascii="Arial" w:hAnsi="Arial" w:cs="Arial"/>
          <w:bCs/>
          <w:i/>
          <w:sz w:val="22"/>
          <w:szCs w:val="22"/>
          <w:lang w:val="en-US"/>
        </w:rPr>
        <w:t>Electrophoresis</w:t>
      </w:r>
      <w:r w:rsidR="00E1401D"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r w:rsidR="00E1401D" w:rsidRPr="00137761">
        <w:rPr>
          <w:rFonts w:ascii="Arial" w:hAnsi="Arial" w:cs="Arial"/>
          <w:bCs/>
          <w:sz w:val="22"/>
          <w:szCs w:val="22"/>
          <w:lang w:val="en-US"/>
        </w:rPr>
        <w:t>34 :</w:t>
      </w:r>
      <w:r w:rsidR="00BB6B08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01D" w:rsidRPr="00137761">
        <w:rPr>
          <w:rFonts w:ascii="Arial" w:hAnsi="Arial" w:cs="Arial"/>
          <w:bCs/>
          <w:sz w:val="22"/>
          <w:szCs w:val="22"/>
          <w:lang w:val="en-US"/>
        </w:rPr>
        <w:t xml:space="preserve">pp 1051-1058, </w:t>
      </w:r>
      <w:r w:rsidR="00E1401D"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2013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29230B" w:rsidP="0091696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>8</w:t>
      </w:r>
      <w:r w:rsidR="000E47A5" w:rsidRPr="00137761">
        <w:rPr>
          <w:rFonts w:ascii="Arial" w:hAnsi="Arial" w:cs="Arial"/>
          <w:bCs/>
          <w:sz w:val="22"/>
          <w:szCs w:val="22"/>
          <w:lang w:val="en-US"/>
        </w:rPr>
        <w:t xml:space="preserve">.  </w:t>
      </w:r>
      <w:r w:rsidR="0032508E" w:rsidRPr="00137761">
        <w:rPr>
          <w:rFonts w:ascii="Arial" w:hAnsi="Arial" w:cs="Arial"/>
          <w:sz w:val="22"/>
          <w:szCs w:val="22"/>
        </w:rPr>
        <w:t>Stacey M.W.</w:t>
      </w:r>
      <w:r w:rsidR="00543FD5" w:rsidRPr="00137761">
        <w:rPr>
          <w:rFonts w:ascii="Arial" w:hAnsi="Arial" w:cs="Arial"/>
          <w:sz w:val="22"/>
          <w:szCs w:val="22"/>
        </w:rPr>
        <w:t xml:space="preserve">, </w:t>
      </w:r>
      <w:r w:rsidR="00543FD5" w:rsidRPr="00137761">
        <w:rPr>
          <w:rFonts w:ascii="Arial" w:hAnsi="Arial" w:cs="Arial"/>
          <w:b/>
          <w:bCs/>
          <w:sz w:val="22"/>
          <w:szCs w:val="22"/>
        </w:rPr>
        <w:t xml:space="preserve">Sabuncu A.C., </w:t>
      </w:r>
      <w:r w:rsidR="00543FD5" w:rsidRPr="00137761">
        <w:rPr>
          <w:rFonts w:ascii="Arial" w:hAnsi="Arial" w:cs="Arial"/>
          <w:sz w:val="22"/>
          <w:szCs w:val="22"/>
        </w:rPr>
        <w:t xml:space="preserve">and Beskok, A., “Dielectric Characterization of Human Costal Chondrocytes” </w:t>
      </w:r>
      <w:r w:rsidR="00543FD5" w:rsidRPr="00137761">
        <w:rPr>
          <w:rFonts w:ascii="Arial" w:hAnsi="Arial" w:cs="Arial"/>
          <w:i/>
          <w:iCs/>
          <w:sz w:val="22"/>
          <w:szCs w:val="22"/>
        </w:rPr>
        <w:t>Biochimica et Biophysica Acta – General Subjects</w:t>
      </w:r>
      <w:r w:rsidR="00543FD5" w:rsidRPr="00137761">
        <w:rPr>
          <w:rFonts w:ascii="Arial" w:hAnsi="Arial" w:cs="Arial"/>
          <w:sz w:val="22"/>
          <w:szCs w:val="22"/>
        </w:rPr>
        <w:t xml:space="preserve">, </w:t>
      </w:r>
      <w:r w:rsidR="00BB6B08" w:rsidRPr="00137761">
        <w:rPr>
          <w:rFonts w:ascii="Arial" w:hAnsi="Arial" w:cs="Arial"/>
          <w:sz w:val="22"/>
          <w:szCs w:val="22"/>
        </w:rPr>
        <w:t xml:space="preserve">1840 : pp 146-152, </w:t>
      </w:r>
      <w:r w:rsidR="00BB6B08" w:rsidRPr="00137761">
        <w:rPr>
          <w:rFonts w:ascii="Arial" w:hAnsi="Arial" w:cs="Arial"/>
          <w:sz w:val="22"/>
          <w:szCs w:val="22"/>
          <w:u w:val="single"/>
        </w:rPr>
        <w:t>2014</w:t>
      </w:r>
    </w:p>
    <w:p w:rsidR="0032508E" w:rsidRPr="00137761" w:rsidRDefault="0032508E" w:rsidP="0091696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2508E" w:rsidRPr="00137761" w:rsidRDefault="0032508E" w:rsidP="0091696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9.  </w:t>
      </w:r>
      <w:r w:rsidRPr="00137761">
        <w:rPr>
          <w:rFonts w:ascii="Arial" w:hAnsi="Arial" w:cs="Arial"/>
          <w:b/>
          <w:bCs/>
          <w:sz w:val="22"/>
          <w:szCs w:val="22"/>
        </w:rPr>
        <w:t xml:space="preserve">Sabuncu A.C., </w:t>
      </w:r>
      <w:r w:rsidRPr="00137761">
        <w:rPr>
          <w:rFonts w:ascii="Arial" w:hAnsi="Arial" w:cs="Arial"/>
          <w:bCs/>
          <w:sz w:val="22"/>
          <w:szCs w:val="22"/>
        </w:rPr>
        <w:t>Asmar A.J.,</w:t>
      </w:r>
      <w:r w:rsidRPr="001377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761">
        <w:rPr>
          <w:rFonts w:ascii="Arial" w:hAnsi="Arial" w:cs="Arial"/>
          <w:sz w:val="22"/>
          <w:szCs w:val="22"/>
        </w:rPr>
        <w:t>Stacey M.W., and Beskok, A., “</w:t>
      </w:r>
      <w:r w:rsidR="00CE53D7" w:rsidRPr="00137761">
        <w:rPr>
          <w:rFonts w:ascii="Arial" w:hAnsi="Arial" w:cs="Arial"/>
          <w:sz w:val="22"/>
          <w:szCs w:val="22"/>
        </w:rPr>
        <w:t xml:space="preserve">Differential </w:t>
      </w:r>
      <w:r w:rsidRPr="00137761">
        <w:rPr>
          <w:rFonts w:ascii="Arial" w:hAnsi="Arial" w:cs="Arial"/>
          <w:sz w:val="22"/>
          <w:szCs w:val="22"/>
        </w:rPr>
        <w:t>Dielectric Response</w:t>
      </w:r>
      <w:r w:rsidR="00CE53D7" w:rsidRPr="00137761">
        <w:rPr>
          <w:rFonts w:ascii="Arial" w:hAnsi="Arial" w:cs="Arial"/>
          <w:sz w:val="22"/>
          <w:szCs w:val="22"/>
        </w:rPr>
        <w:t>s</w:t>
      </w:r>
      <w:r w:rsidRPr="00137761">
        <w:rPr>
          <w:rFonts w:ascii="Arial" w:hAnsi="Arial" w:cs="Arial"/>
          <w:sz w:val="22"/>
          <w:szCs w:val="22"/>
        </w:rPr>
        <w:t xml:space="preserve"> of </w:t>
      </w:r>
      <w:r w:rsidR="00CE53D7" w:rsidRPr="00137761">
        <w:rPr>
          <w:rFonts w:ascii="Arial" w:hAnsi="Arial" w:cs="Arial"/>
          <w:sz w:val="22"/>
          <w:szCs w:val="22"/>
        </w:rPr>
        <w:t xml:space="preserve">Chondrocyte and Jurkat </w:t>
      </w:r>
      <w:r w:rsidRPr="00137761">
        <w:rPr>
          <w:rFonts w:ascii="Arial" w:hAnsi="Arial" w:cs="Arial"/>
          <w:sz w:val="22"/>
          <w:szCs w:val="22"/>
        </w:rPr>
        <w:t>Cells in Electromanipulation Buffers”</w:t>
      </w:r>
      <w:r w:rsidR="00CE53D7" w:rsidRPr="00137761">
        <w:rPr>
          <w:rFonts w:ascii="Arial" w:hAnsi="Arial" w:cs="Arial"/>
          <w:sz w:val="22"/>
          <w:szCs w:val="22"/>
        </w:rPr>
        <w:t xml:space="preserve"> </w:t>
      </w:r>
      <w:r w:rsidR="00CE53D7" w:rsidRPr="00137761">
        <w:rPr>
          <w:rFonts w:ascii="Arial" w:hAnsi="Arial" w:cs="Arial"/>
          <w:i/>
          <w:sz w:val="22"/>
          <w:szCs w:val="22"/>
        </w:rPr>
        <w:t>Electrophoresis</w:t>
      </w:r>
      <w:r w:rsidR="00CE53D7" w:rsidRPr="00137761">
        <w:rPr>
          <w:rFonts w:ascii="Arial" w:hAnsi="Arial" w:cs="Arial"/>
          <w:sz w:val="22"/>
          <w:szCs w:val="22"/>
        </w:rPr>
        <w:t xml:space="preserve">, </w:t>
      </w:r>
      <w:r w:rsidR="00AE3D53" w:rsidRPr="00137761">
        <w:rPr>
          <w:rFonts w:ascii="Arial" w:hAnsi="Arial" w:cs="Arial"/>
          <w:sz w:val="22"/>
          <w:szCs w:val="22"/>
        </w:rPr>
        <w:t xml:space="preserve">36 : pp 1499-1506, </w:t>
      </w:r>
      <w:r w:rsidR="00AE3D53" w:rsidRPr="00137761">
        <w:rPr>
          <w:rFonts w:ascii="Arial" w:hAnsi="Arial" w:cs="Arial"/>
          <w:sz w:val="22"/>
          <w:szCs w:val="22"/>
          <w:u w:val="single"/>
        </w:rPr>
        <w:t xml:space="preserve">2015 </w:t>
      </w:r>
    </w:p>
    <w:p w:rsidR="009D3EA4" w:rsidRPr="00137761" w:rsidRDefault="009D3EA4" w:rsidP="0091696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D3EA4" w:rsidRPr="00137761" w:rsidRDefault="0032508E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37761">
        <w:rPr>
          <w:rFonts w:ascii="Arial" w:hAnsi="Arial" w:cs="Arial"/>
          <w:sz w:val="22"/>
          <w:szCs w:val="22"/>
        </w:rPr>
        <w:t>10</w:t>
      </w:r>
      <w:r w:rsidR="009D3EA4" w:rsidRPr="00137761">
        <w:rPr>
          <w:rFonts w:ascii="Arial" w:hAnsi="Arial" w:cs="Arial"/>
          <w:sz w:val="22"/>
          <w:szCs w:val="22"/>
        </w:rPr>
        <w:t xml:space="preserve">. </w:t>
      </w:r>
      <w:r w:rsidR="009D3EA4" w:rsidRPr="00137761">
        <w:rPr>
          <w:rFonts w:ascii="Arial" w:hAnsi="Arial" w:cs="Arial"/>
          <w:bCs/>
          <w:sz w:val="22"/>
          <w:szCs w:val="22"/>
        </w:rPr>
        <w:t xml:space="preserve">Koklu, A., Tansel O., </w:t>
      </w:r>
      <w:r w:rsidR="009266E1" w:rsidRPr="00137761">
        <w:rPr>
          <w:rFonts w:ascii="Arial" w:hAnsi="Arial" w:cs="Arial"/>
          <w:bCs/>
          <w:sz w:val="22"/>
          <w:szCs w:val="22"/>
        </w:rPr>
        <w:t xml:space="preserve">Oksuzoglu H., </w:t>
      </w:r>
      <w:r w:rsidR="009D3EA4" w:rsidRPr="00137761">
        <w:rPr>
          <w:rFonts w:ascii="Arial" w:hAnsi="Arial" w:cs="Arial"/>
          <w:b/>
          <w:bCs/>
          <w:sz w:val="22"/>
          <w:szCs w:val="22"/>
        </w:rPr>
        <w:t>Sabuncu, A.C.</w:t>
      </w:r>
      <w:r w:rsidR="00E04CB8">
        <w:rPr>
          <w:rFonts w:ascii="Arial" w:hAnsi="Arial" w:cs="Arial"/>
          <w:b/>
          <w:bCs/>
          <w:sz w:val="22"/>
          <w:szCs w:val="22"/>
        </w:rPr>
        <w:t xml:space="preserve"> *</w:t>
      </w:r>
      <w:r w:rsidR="009D3EA4" w:rsidRPr="00137761">
        <w:rPr>
          <w:rFonts w:ascii="Arial" w:hAnsi="Arial" w:cs="Arial"/>
          <w:bCs/>
          <w:sz w:val="22"/>
          <w:szCs w:val="22"/>
        </w:rPr>
        <w:t>, “</w:t>
      </w:r>
      <w:r w:rsidRPr="00137761">
        <w:rPr>
          <w:rFonts w:ascii="Arial" w:hAnsi="Arial" w:cs="Arial"/>
          <w:bCs/>
          <w:sz w:val="22"/>
          <w:szCs w:val="22"/>
        </w:rPr>
        <w:t>Electrothermal Flow on Electrode Arrays at Physiological Conductivities</w:t>
      </w:r>
      <w:r w:rsidR="009D3EA4" w:rsidRPr="00137761">
        <w:rPr>
          <w:rFonts w:ascii="Arial" w:hAnsi="Arial" w:cs="Arial"/>
          <w:bCs/>
          <w:sz w:val="22"/>
          <w:szCs w:val="22"/>
        </w:rPr>
        <w:t xml:space="preserve">” </w:t>
      </w:r>
      <w:r w:rsidR="00164485" w:rsidRPr="00137761">
        <w:rPr>
          <w:rFonts w:ascii="Arial" w:hAnsi="Arial" w:cs="Arial"/>
          <w:bCs/>
          <w:i/>
          <w:sz w:val="22"/>
          <w:szCs w:val="22"/>
        </w:rPr>
        <w:t>IET Nanobiotechnology</w:t>
      </w:r>
      <w:r w:rsidR="00443E25" w:rsidRPr="00137761">
        <w:rPr>
          <w:rFonts w:ascii="Arial" w:hAnsi="Arial" w:cs="Arial"/>
          <w:bCs/>
          <w:i/>
          <w:sz w:val="22"/>
          <w:szCs w:val="22"/>
        </w:rPr>
        <w:t xml:space="preserve">, </w:t>
      </w:r>
      <w:r w:rsidR="009C50A4">
        <w:rPr>
          <w:rFonts w:ascii="Arial" w:hAnsi="Arial" w:cs="Arial"/>
          <w:bCs/>
          <w:i/>
          <w:sz w:val="22"/>
          <w:szCs w:val="28"/>
        </w:rPr>
        <w:t>10</w:t>
      </w:r>
      <w:r w:rsidR="00796FE9" w:rsidRPr="00137761">
        <w:rPr>
          <w:rFonts w:ascii="Arial" w:hAnsi="Arial" w:cs="Arial"/>
          <w:bCs/>
          <w:i/>
          <w:sz w:val="22"/>
          <w:szCs w:val="28"/>
        </w:rPr>
        <w:t xml:space="preserve">: </w:t>
      </w:r>
      <w:r w:rsidR="00796FE9" w:rsidRPr="00137761">
        <w:rPr>
          <w:rFonts w:ascii="Arial" w:hAnsi="Arial" w:cs="Arial"/>
          <w:bCs/>
          <w:sz w:val="22"/>
          <w:szCs w:val="28"/>
        </w:rPr>
        <w:t>pp 54 -61</w:t>
      </w:r>
      <w:r w:rsidR="00443E25" w:rsidRPr="00137761">
        <w:rPr>
          <w:rFonts w:ascii="Arial" w:hAnsi="Arial" w:cs="Arial"/>
          <w:bCs/>
          <w:i/>
          <w:sz w:val="20"/>
        </w:rPr>
        <w:t xml:space="preserve">, </w:t>
      </w:r>
      <w:r w:rsidR="00443E25" w:rsidRPr="00137761">
        <w:rPr>
          <w:rFonts w:ascii="Arial" w:hAnsi="Arial" w:cs="Arial"/>
          <w:bCs/>
          <w:iCs/>
          <w:sz w:val="20"/>
          <w:u w:val="single"/>
        </w:rPr>
        <w:t>2015</w:t>
      </w:r>
      <w:r w:rsidR="00443E25" w:rsidRPr="00137761">
        <w:rPr>
          <w:rFonts w:ascii="Arial" w:hAnsi="Arial" w:cs="Arial"/>
          <w:bCs/>
          <w:i/>
          <w:sz w:val="20"/>
        </w:rPr>
        <w:t>.</w:t>
      </w:r>
      <w:r w:rsidR="00164485" w:rsidRPr="00137761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75695" w:rsidRPr="00137761" w:rsidRDefault="00E75695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E3D20" w:rsidRPr="00137761" w:rsidRDefault="00CE53D7" w:rsidP="00916962">
      <w:pPr>
        <w:spacing w:before="120" w:after="120" w:line="276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137761">
        <w:rPr>
          <w:rFonts w:ascii="Arial" w:hAnsi="Arial" w:cs="Arial"/>
          <w:bCs/>
          <w:iCs/>
          <w:sz w:val="22"/>
          <w:szCs w:val="22"/>
        </w:rPr>
        <w:t>11</w:t>
      </w:r>
      <w:r w:rsidR="0027552B" w:rsidRPr="00137761">
        <w:rPr>
          <w:rFonts w:ascii="Arial" w:hAnsi="Arial" w:cs="Arial"/>
          <w:bCs/>
          <w:iCs/>
          <w:sz w:val="22"/>
          <w:szCs w:val="22"/>
        </w:rPr>
        <w:t xml:space="preserve">. Fernandez, R. E., Lebiga, E., Koklu, A., </w:t>
      </w:r>
      <w:r w:rsidR="0027552B"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="0027552B" w:rsidRPr="00137761">
        <w:rPr>
          <w:rFonts w:ascii="Arial" w:hAnsi="Arial" w:cs="Arial"/>
          <w:bCs/>
          <w:iCs/>
          <w:sz w:val="22"/>
          <w:szCs w:val="22"/>
        </w:rPr>
        <w:t xml:space="preserve">, Beskok, “A Flexible Bioimpedance Sensor for Label-free detection of Cell Viability and Biomass” </w:t>
      </w:r>
      <w:r w:rsidR="00AE3D53" w:rsidRPr="00137761">
        <w:rPr>
          <w:rFonts w:ascii="Arial" w:hAnsi="Arial" w:cs="Arial"/>
          <w:bCs/>
          <w:i/>
          <w:iCs/>
          <w:sz w:val="22"/>
          <w:szCs w:val="22"/>
        </w:rPr>
        <w:t>IEEE Transactions on Nanobioscience</w:t>
      </w:r>
      <w:r w:rsidR="00443E25" w:rsidRPr="00137761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AE3D20" w:rsidRPr="00137761">
        <w:rPr>
          <w:rFonts w:ascii="Arial" w:hAnsi="Arial" w:cs="Arial"/>
          <w:bCs/>
          <w:sz w:val="22"/>
          <w:szCs w:val="22"/>
          <w:lang w:val="en-US"/>
        </w:rPr>
        <w:t xml:space="preserve">14: pp 700-706, </w:t>
      </w:r>
      <w:r w:rsidR="00AE3D20"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2015.</w:t>
      </w:r>
    </w:p>
    <w:p w:rsidR="0027552B" w:rsidRPr="00137761" w:rsidRDefault="0027552B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23123" w:rsidRDefault="00CE53D7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37761">
        <w:rPr>
          <w:rFonts w:ascii="Arial" w:hAnsi="Arial" w:cs="Arial"/>
          <w:bCs/>
          <w:iCs/>
          <w:sz w:val="22"/>
          <w:szCs w:val="22"/>
        </w:rPr>
        <w:t>12</w:t>
      </w:r>
      <w:r w:rsidR="00823123" w:rsidRPr="00137761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F4DB6" w:rsidRPr="00137761">
        <w:rPr>
          <w:rFonts w:ascii="Arial" w:hAnsi="Arial" w:cs="Arial"/>
          <w:bCs/>
          <w:iCs/>
          <w:sz w:val="22"/>
          <w:szCs w:val="22"/>
        </w:rPr>
        <w:t xml:space="preserve">Koklu, A., </w:t>
      </w:r>
      <w:r w:rsidR="00823123"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="00E04CB8" w:rsidRPr="00E04CB8">
        <w:rPr>
          <w:rFonts w:ascii="Arial" w:hAnsi="Arial" w:cs="Arial"/>
          <w:b/>
          <w:bCs/>
          <w:sz w:val="22"/>
          <w:szCs w:val="22"/>
        </w:rPr>
        <w:t xml:space="preserve"> </w:t>
      </w:r>
      <w:r w:rsidR="00E04CB8">
        <w:rPr>
          <w:rFonts w:ascii="Arial" w:hAnsi="Arial" w:cs="Arial"/>
          <w:b/>
          <w:bCs/>
          <w:sz w:val="22"/>
          <w:szCs w:val="22"/>
        </w:rPr>
        <w:t>*</w:t>
      </w:r>
      <w:r w:rsidR="00823123" w:rsidRPr="00137761">
        <w:rPr>
          <w:rFonts w:ascii="Arial" w:hAnsi="Arial" w:cs="Arial"/>
          <w:bCs/>
          <w:iCs/>
          <w:sz w:val="22"/>
          <w:szCs w:val="22"/>
        </w:rPr>
        <w:t xml:space="preserve">, Beskok, A., </w:t>
      </w:r>
      <w:r w:rsidR="00A11587" w:rsidRPr="00137761">
        <w:rPr>
          <w:rFonts w:ascii="Arial" w:hAnsi="Arial" w:cs="Arial"/>
          <w:bCs/>
          <w:iCs/>
          <w:sz w:val="22"/>
          <w:szCs w:val="22"/>
        </w:rPr>
        <w:t>“</w:t>
      </w:r>
      <w:r w:rsidR="00A86487" w:rsidRPr="00137761">
        <w:rPr>
          <w:rFonts w:ascii="Arial" w:hAnsi="Arial" w:cs="Arial"/>
          <w:bCs/>
          <w:iCs/>
          <w:sz w:val="22"/>
          <w:szCs w:val="22"/>
        </w:rPr>
        <w:t>Rough Gold Electrodes for Decreasing Impedance at the Electrolyte/Electrode Interface</w:t>
      </w:r>
      <w:r w:rsidR="00823123" w:rsidRPr="00137761">
        <w:rPr>
          <w:rFonts w:ascii="Arial" w:hAnsi="Arial" w:cs="Arial"/>
          <w:bCs/>
          <w:iCs/>
          <w:sz w:val="22"/>
          <w:szCs w:val="22"/>
        </w:rPr>
        <w:t>”</w:t>
      </w:r>
      <w:r w:rsidR="00BE7667" w:rsidRPr="00137761">
        <w:rPr>
          <w:rFonts w:ascii="Arial" w:hAnsi="Arial" w:cs="Arial"/>
          <w:bCs/>
          <w:iCs/>
          <w:sz w:val="22"/>
          <w:szCs w:val="22"/>
        </w:rPr>
        <w:t xml:space="preserve"> </w:t>
      </w:r>
      <w:r w:rsidR="00BE7667" w:rsidRPr="00137761">
        <w:rPr>
          <w:rFonts w:ascii="Arial" w:hAnsi="Arial" w:cs="Arial"/>
          <w:bCs/>
          <w:i/>
          <w:sz w:val="22"/>
          <w:szCs w:val="22"/>
        </w:rPr>
        <w:t>Electrochimica Acta</w:t>
      </w:r>
      <w:r w:rsidR="00A86487" w:rsidRPr="00137761">
        <w:rPr>
          <w:rFonts w:ascii="Arial" w:hAnsi="Arial" w:cs="Arial"/>
          <w:bCs/>
          <w:i/>
          <w:sz w:val="22"/>
          <w:szCs w:val="22"/>
        </w:rPr>
        <w:t>,</w:t>
      </w:r>
      <w:r w:rsidR="00A825D1" w:rsidRPr="00137761">
        <w:rPr>
          <w:rFonts w:ascii="Arial" w:hAnsi="Arial" w:cs="Arial"/>
          <w:bCs/>
          <w:i/>
          <w:sz w:val="22"/>
          <w:szCs w:val="22"/>
        </w:rPr>
        <w:t xml:space="preserve"> </w:t>
      </w:r>
      <w:r w:rsidR="00796FE9" w:rsidRPr="0027464B">
        <w:rPr>
          <w:rFonts w:ascii="Arial" w:hAnsi="Arial" w:cs="Arial"/>
          <w:bCs/>
          <w:sz w:val="22"/>
          <w:szCs w:val="22"/>
        </w:rPr>
        <w:t>205</w:t>
      </w:r>
      <w:r w:rsidR="00796FE9" w:rsidRPr="00137761">
        <w:rPr>
          <w:rFonts w:ascii="Arial" w:hAnsi="Arial" w:cs="Arial"/>
          <w:bCs/>
          <w:i/>
          <w:sz w:val="22"/>
          <w:szCs w:val="22"/>
        </w:rPr>
        <w:t xml:space="preserve">: </w:t>
      </w:r>
      <w:r w:rsidR="00796FE9" w:rsidRPr="00137761">
        <w:rPr>
          <w:rFonts w:ascii="Arial" w:hAnsi="Arial" w:cs="Arial"/>
          <w:bCs/>
          <w:sz w:val="22"/>
          <w:szCs w:val="22"/>
        </w:rPr>
        <w:t>pp 215-225</w:t>
      </w:r>
      <w:r w:rsidR="00A825D1" w:rsidRPr="00137761">
        <w:rPr>
          <w:rFonts w:ascii="Arial" w:hAnsi="Arial" w:cs="Arial"/>
          <w:bCs/>
          <w:i/>
          <w:sz w:val="22"/>
          <w:szCs w:val="22"/>
        </w:rPr>
        <w:t>,</w:t>
      </w:r>
      <w:r w:rsidR="00A86487" w:rsidRPr="00137761">
        <w:rPr>
          <w:rFonts w:ascii="Arial" w:hAnsi="Arial" w:cs="Arial"/>
          <w:bCs/>
          <w:i/>
          <w:sz w:val="22"/>
          <w:szCs w:val="22"/>
        </w:rPr>
        <w:t xml:space="preserve"> </w:t>
      </w:r>
      <w:r w:rsidR="00A86487" w:rsidRPr="00137761">
        <w:rPr>
          <w:rFonts w:ascii="Arial" w:hAnsi="Arial" w:cs="Arial"/>
          <w:bCs/>
          <w:iCs/>
          <w:sz w:val="22"/>
          <w:szCs w:val="22"/>
          <w:u w:val="single"/>
        </w:rPr>
        <w:t>2016</w:t>
      </w:r>
      <w:r w:rsidR="00A86487" w:rsidRPr="00137761">
        <w:rPr>
          <w:rFonts w:ascii="Arial" w:hAnsi="Arial" w:cs="Arial"/>
          <w:bCs/>
          <w:iCs/>
          <w:sz w:val="22"/>
          <w:szCs w:val="22"/>
        </w:rPr>
        <w:t>.</w:t>
      </w:r>
      <w:r w:rsidR="000F6DB3" w:rsidRPr="00137761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668DA" w:rsidRDefault="002668DA" w:rsidP="0091696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8DA" w:rsidRDefault="002668DA" w:rsidP="002668DA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13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. Koklu, A.,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Pr="00137761">
        <w:rPr>
          <w:rFonts w:ascii="Arial" w:hAnsi="Arial" w:cs="Arial"/>
          <w:bCs/>
          <w:iCs/>
          <w:sz w:val="22"/>
          <w:szCs w:val="22"/>
        </w:rPr>
        <w:t>, Beskok, A., “</w:t>
      </w:r>
      <w:r w:rsidRPr="00137761">
        <w:rPr>
          <w:rFonts w:ascii="Arial" w:hAnsi="Arial" w:cs="Arial"/>
          <w:sz w:val="22"/>
          <w:szCs w:val="22"/>
        </w:rPr>
        <w:t>Enhancement of Dielectrophoresis Using Fractal Gold Nanostructured Electrodes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” </w:t>
      </w:r>
      <w:r w:rsidRPr="00137761">
        <w:rPr>
          <w:rFonts w:ascii="Arial" w:hAnsi="Arial" w:cs="Arial"/>
          <w:bCs/>
          <w:i/>
          <w:sz w:val="22"/>
          <w:szCs w:val="22"/>
        </w:rPr>
        <w:t xml:space="preserve">Electrophoresis, </w:t>
      </w:r>
      <w:r w:rsidR="009C50A4">
        <w:rPr>
          <w:rFonts w:ascii="Arial" w:hAnsi="Arial" w:cs="Arial"/>
          <w:bCs/>
          <w:sz w:val="22"/>
          <w:szCs w:val="22"/>
        </w:rPr>
        <w:t>38</w:t>
      </w:r>
      <w:r w:rsidR="0027464B">
        <w:rPr>
          <w:rFonts w:ascii="Arial" w:hAnsi="Arial" w:cs="Arial"/>
          <w:bCs/>
          <w:sz w:val="22"/>
          <w:szCs w:val="22"/>
        </w:rPr>
        <w:t xml:space="preserve">: pp 1458-1465, </w:t>
      </w:r>
      <w:r w:rsidRPr="00137761">
        <w:rPr>
          <w:rFonts w:ascii="Arial" w:hAnsi="Arial" w:cs="Arial"/>
          <w:bCs/>
          <w:sz w:val="22"/>
          <w:szCs w:val="22"/>
          <w:u w:val="single"/>
        </w:rPr>
        <w:t>201</w:t>
      </w:r>
      <w:r w:rsidR="00AA7C2F">
        <w:rPr>
          <w:rFonts w:ascii="Arial" w:hAnsi="Arial" w:cs="Arial"/>
          <w:bCs/>
          <w:sz w:val="22"/>
          <w:szCs w:val="22"/>
          <w:u w:val="single"/>
        </w:rPr>
        <w:t>7</w:t>
      </w:r>
      <w:r w:rsidR="0027464B">
        <w:rPr>
          <w:rFonts w:ascii="Arial" w:hAnsi="Arial" w:cs="Arial"/>
          <w:bCs/>
          <w:sz w:val="22"/>
          <w:szCs w:val="22"/>
          <w:u w:val="single"/>
        </w:rPr>
        <w:t>.</w:t>
      </w:r>
      <w:r w:rsidRPr="00137761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C3CD9" w:rsidRDefault="00AC3CD9" w:rsidP="002668DA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AC3CD9" w:rsidRDefault="00AC3CD9" w:rsidP="00AC3CD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37761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4</w:t>
      </w:r>
      <w:r w:rsidRPr="00137761">
        <w:rPr>
          <w:rFonts w:ascii="Arial" w:hAnsi="Arial" w:cs="Arial"/>
          <w:bCs/>
          <w:sz w:val="22"/>
          <w:szCs w:val="22"/>
        </w:rPr>
        <w:t xml:space="preserve">. Mansoorifar, A., 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Koklu, A.,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Pr="00137761">
        <w:rPr>
          <w:rFonts w:ascii="Arial" w:hAnsi="Arial" w:cs="Arial"/>
          <w:bCs/>
          <w:iCs/>
          <w:sz w:val="22"/>
          <w:szCs w:val="22"/>
        </w:rPr>
        <w:t>, Beskok, A., “</w:t>
      </w:r>
      <w:r w:rsidRPr="00137761">
        <w:rPr>
          <w:rFonts w:ascii="Arial" w:hAnsi="Arial" w:cs="Arial"/>
          <w:sz w:val="22"/>
          <w:szCs w:val="22"/>
        </w:rPr>
        <w:t>Dielectrophoresis Assisted Loading and Unloading of Micro-Wells for Impedance Spectroscopy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” </w:t>
      </w:r>
      <w:r w:rsidRPr="00137761">
        <w:rPr>
          <w:rFonts w:ascii="Arial" w:hAnsi="Arial" w:cs="Arial"/>
          <w:bCs/>
          <w:i/>
          <w:sz w:val="22"/>
          <w:szCs w:val="22"/>
        </w:rPr>
        <w:t>Electrophoresis,</w:t>
      </w:r>
      <w:r w:rsidR="0027464B">
        <w:rPr>
          <w:rFonts w:ascii="Arial" w:hAnsi="Arial" w:cs="Arial"/>
          <w:bCs/>
          <w:i/>
          <w:sz w:val="22"/>
          <w:szCs w:val="22"/>
        </w:rPr>
        <w:t xml:space="preserve"> </w:t>
      </w:r>
      <w:r w:rsidR="0027464B">
        <w:rPr>
          <w:rFonts w:ascii="Arial" w:hAnsi="Arial" w:cs="Arial"/>
          <w:bCs/>
          <w:sz w:val="22"/>
          <w:szCs w:val="22"/>
        </w:rPr>
        <w:t>38 : pp 1466-1474</w:t>
      </w:r>
      <w:r w:rsidR="009C50A4">
        <w:rPr>
          <w:rFonts w:ascii="Arial" w:hAnsi="Arial" w:cs="Arial"/>
          <w:bCs/>
          <w:sz w:val="22"/>
          <w:szCs w:val="22"/>
        </w:rPr>
        <w:t>,</w:t>
      </w:r>
      <w:r w:rsidRPr="00137761">
        <w:rPr>
          <w:rFonts w:ascii="Arial" w:hAnsi="Arial" w:cs="Arial"/>
          <w:bCs/>
          <w:i/>
          <w:sz w:val="22"/>
          <w:szCs w:val="22"/>
        </w:rPr>
        <w:t xml:space="preserve"> </w:t>
      </w:r>
      <w:r w:rsidRPr="00137761">
        <w:rPr>
          <w:rFonts w:ascii="Arial" w:hAnsi="Arial" w:cs="Arial"/>
          <w:bCs/>
          <w:sz w:val="22"/>
          <w:szCs w:val="22"/>
          <w:u w:val="single"/>
        </w:rPr>
        <w:t>201</w:t>
      </w:r>
      <w:r>
        <w:rPr>
          <w:rFonts w:ascii="Arial" w:hAnsi="Arial" w:cs="Arial"/>
          <w:bCs/>
          <w:sz w:val="22"/>
          <w:szCs w:val="22"/>
          <w:u w:val="single"/>
        </w:rPr>
        <w:t>7</w:t>
      </w:r>
      <w:r w:rsidR="0027464B">
        <w:rPr>
          <w:rFonts w:ascii="Arial" w:hAnsi="Arial" w:cs="Arial"/>
          <w:bCs/>
          <w:i/>
          <w:sz w:val="22"/>
          <w:szCs w:val="22"/>
        </w:rPr>
        <w:t>.</w:t>
      </w:r>
    </w:p>
    <w:p w:rsidR="001945EA" w:rsidRDefault="001945EA" w:rsidP="00AC3CD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945EA" w:rsidRDefault="001945EA" w:rsidP="001945EA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37761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5</w:t>
      </w:r>
      <w:r w:rsidRPr="00137761">
        <w:rPr>
          <w:rFonts w:ascii="Arial" w:hAnsi="Arial" w:cs="Arial"/>
          <w:bCs/>
          <w:sz w:val="22"/>
          <w:szCs w:val="22"/>
        </w:rPr>
        <w:t xml:space="preserve">. Mansoorifar, A., </w:t>
      </w:r>
      <w:r>
        <w:rPr>
          <w:rFonts w:ascii="Arial" w:hAnsi="Arial" w:cs="Arial"/>
          <w:bCs/>
          <w:iCs/>
          <w:sz w:val="22"/>
          <w:szCs w:val="22"/>
        </w:rPr>
        <w:t>Ghosh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, A.,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137761">
        <w:rPr>
          <w:rFonts w:ascii="Arial" w:hAnsi="Arial" w:cs="Arial"/>
          <w:bCs/>
          <w:iCs/>
          <w:sz w:val="22"/>
          <w:szCs w:val="22"/>
        </w:rPr>
        <w:t>, Beskok, A., “</w:t>
      </w:r>
      <w:r w:rsidRPr="00BB7DD7">
        <w:rPr>
          <w:rFonts w:ascii="Arial" w:hAnsi="Arial" w:cs="Arial"/>
          <w:sz w:val="22"/>
          <w:szCs w:val="22"/>
        </w:rPr>
        <w:t>'Accuracy of the Maxwell-Wagner and the Bruggeman-Hanai Mixture Models for Single Cell Dielectric Spectroscopy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” </w:t>
      </w:r>
      <w:r>
        <w:rPr>
          <w:rFonts w:ascii="Arial" w:hAnsi="Arial" w:cs="Arial"/>
          <w:bCs/>
          <w:i/>
          <w:sz w:val="22"/>
          <w:szCs w:val="22"/>
        </w:rPr>
        <w:t>IET Nanobiotechnology</w:t>
      </w:r>
      <w:r w:rsidRPr="00137761">
        <w:rPr>
          <w:rFonts w:ascii="Arial" w:hAnsi="Arial" w:cs="Arial"/>
          <w:bCs/>
          <w:i/>
          <w:sz w:val="22"/>
          <w:szCs w:val="22"/>
        </w:rPr>
        <w:t xml:space="preserve">, </w:t>
      </w:r>
      <w:r w:rsidR="009C50A4">
        <w:rPr>
          <w:rFonts w:ascii="Arial" w:hAnsi="Arial" w:cs="Arial"/>
          <w:bCs/>
          <w:sz w:val="22"/>
          <w:szCs w:val="22"/>
        </w:rPr>
        <w:t xml:space="preserve">11: pp 874-882, </w:t>
      </w:r>
      <w:r w:rsidRPr="00137761">
        <w:rPr>
          <w:rFonts w:ascii="Arial" w:hAnsi="Arial" w:cs="Arial"/>
          <w:bCs/>
          <w:sz w:val="22"/>
          <w:szCs w:val="22"/>
          <w:u w:val="single"/>
        </w:rPr>
        <w:t>201</w:t>
      </w:r>
      <w:r>
        <w:rPr>
          <w:rFonts w:ascii="Arial" w:hAnsi="Arial" w:cs="Arial"/>
          <w:bCs/>
          <w:sz w:val="22"/>
          <w:szCs w:val="22"/>
          <w:u w:val="single"/>
        </w:rPr>
        <w:t>7</w:t>
      </w:r>
      <w:r w:rsidR="009C50A4">
        <w:rPr>
          <w:rFonts w:ascii="Arial" w:hAnsi="Arial" w:cs="Arial"/>
          <w:bCs/>
          <w:i/>
          <w:sz w:val="22"/>
          <w:szCs w:val="22"/>
        </w:rPr>
        <w:t>.</w:t>
      </w:r>
    </w:p>
    <w:p w:rsidR="001945EA" w:rsidRPr="00137761" w:rsidRDefault="001945EA" w:rsidP="00AC3CD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35AC3" w:rsidRPr="00835AC3" w:rsidRDefault="0027464B" w:rsidP="00835AC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</w:t>
      </w:r>
      <w:r w:rsidR="00835AC3">
        <w:rPr>
          <w:rFonts w:ascii="Arial" w:hAnsi="Arial" w:cs="Arial"/>
          <w:bCs/>
          <w:sz w:val="22"/>
          <w:szCs w:val="22"/>
        </w:rPr>
        <w:t xml:space="preserve">. </w:t>
      </w:r>
      <w:r w:rsidR="00835AC3"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="00E04CB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04CB8">
        <w:rPr>
          <w:rFonts w:ascii="Arial" w:hAnsi="Arial" w:cs="Arial"/>
          <w:b/>
          <w:bCs/>
          <w:sz w:val="22"/>
          <w:szCs w:val="22"/>
        </w:rPr>
        <w:t>*</w:t>
      </w:r>
      <w:r w:rsidR="00835AC3" w:rsidRPr="0013776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35AC3">
        <w:rPr>
          <w:rFonts w:ascii="Arial" w:hAnsi="Arial" w:cs="Arial"/>
          <w:bCs/>
          <w:iCs/>
          <w:sz w:val="22"/>
          <w:szCs w:val="22"/>
        </w:rPr>
        <w:t>Zaklit, J., Craviso, G</w:t>
      </w:r>
      <w:r w:rsidR="00835AC3" w:rsidRPr="00137761">
        <w:rPr>
          <w:rFonts w:ascii="Arial" w:hAnsi="Arial" w:cs="Arial"/>
          <w:bCs/>
          <w:iCs/>
          <w:sz w:val="22"/>
          <w:szCs w:val="22"/>
        </w:rPr>
        <w:t>.</w:t>
      </w:r>
      <w:r w:rsidR="00835AC3">
        <w:rPr>
          <w:rFonts w:ascii="Arial" w:hAnsi="Arial" w:cs="Arial"/>
          <w:bCs/>
          <w:iCs/>
          <w:sz w:val="22"/>
          <w:szCs w:val="22"/>
        </w:rPr>
        <w:t xml:space="preserve"> L., Chatterjee, I., Leblanc, N., Vernier, T.V., Semenova, N., Stacey, M., </w:t>
      </w:r>
      <w:r w:rsidR="00835AC3">
        <w:rPr>
          <w:rFonts w:ascii="Arial" w:hAnsi="Arial" w:cs="Arial"/>
          <w:bCs/>
          <w:sz w:val="22"/>
          <w:szCs w:val="22"/>
        </w:rPr>
        <w:t>“</w:t>
      </w:r>
      <w:r w:rsidR="00835AC3" w:rsidRPr="00835AC3">
        <w:rPr>
          <w:rFonts w:ascii="Arial" w:hAnsi="Arial" w:cs="Arial"/>
          <w:bCs/>
          <w:sz w:val="22"/>
          <w:szCs w:val="22"/>
        </w:rPr>
        <w:t>Dielectric Properties of Isolated Adrenal Chromaffin Cells Determined by Microfluidic Impedance Spectroscopy</w:t>
      </w:r>
      <w:r w:rsidR="00835AC3">
        <w:rPr>
          <w:rFonts w:ascii="Arial" w:hAnsi="Arial" w:cs="Arial"/>
          <w:bCs/>
          <w:sz w:val="22"/>
          <w:szCs w:val="22"/>
        </w:rPr>
        <w:t xml:space="preserve">”, </w:t>
      </w:r>
      <w:r w:rsidR="00C83F17">
        <w:rPr>
          <w:rFonts w:ascii="Arial" w:hAnsi="Arial" w:cs="Arial"/>
          <w:bCs/>
          <w:i/>
          <w:sz w:val="22"/>
          <w:szCs w:val="22"/>
        </w:rPr>
        <w:t>Bioelectrochemistry</w:t>
      </w:r>
      <w:r w:rsidR="00FB7624">
        <w:rPr>
          <w:rFonts w:ascii="Arial" w:hAnsi="Arial" w:cs="Arial"/>
          <w:bCs/>
          <w:sz w:val="22"/>
          <w:szCs w:val="22"/>
        </w:rPr>
        <w:t xml:space="preserve">, </w:t>
      </w:r>
      <w:r w:rsidR="009C50A4">
        <w:rPr>
          <w:rFonts w:ascii="Arial" w:hAnsi="Arial" w:cs="Arial"/>
          <w:bCs/>
          <w:sz w:val="22"/>
          <w:szCs w:val="22"/>
        </w:rPr>
        <w:t xml:space="preserve">119: pp 84-91, </w:t>
      </w:r>
      <w:r w:rsidR="00835AC3" w:rsidRPr="00835AC3">
        <w:rPr>
          <w:rFonts w:ascii="Arial" w:hAnsi="Arial" w:cs="Arial"/>
          <w:bCs/>
          <w:sz w:val="22"/>
          <w:szCs w:val="22"/>
          <w:u w:val="single"/>
        </w:rPr>
        <w:t>2017</w:t>
      </w:r>
      <w:r w:rsidR="00835AC3">
        <w:rPr>
          <w:rFonts w:ascii="Arial" w:hAnsi="Arial" w:cs="Arial"/>
          <w:bCs/>
          <w:sz w:val="22"/>
          <w:szCs w:val="22"/>
        </w:rPr>
        <w:t xml:space="preserve"> </w:t>
      </w:r>
    </w:p>
    <w:p w:rsidR="00835AC3" w:rsidRDefault="00835AC3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7464B" w:rsidRPr="0027464B" w:rsidRDefault="0027464B" w:rsidP="0027464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17. Lee, S. L., Peng, B.,</w:t>
      </w:r>
      <w:r w:rsidRPr="009C50A4">
        <w:rPr>
          <w:rFonts w:ascii="Arial" w:hAnsi="Arial" w:cs="Arial"/>
          <w:b/>
          <w:bCs/>
          <w:iCs/>
          <w:sz w:val="22"/>
          <w:szCs w:val="22"/>
        </w:rPr>
        <w:t>Sabuncu, A.C.,</w:t>
      </w:r>
      <w:r>
        <w:rPr>
          <w:rFonts w:ascii="Arial" w:hAnsi="Arial" w:cs="Arial"/>
          <w:bCs/>
          <w:iCs/>
          <w:sz w:val="22"/>
          <w:szCs w:val="22"/>
        </w:rPr>
        <w:t xml:space="preserve"> Nam, S., Ahn, C., Kim M.J., Kim, M., “Multiple Consecutive Recapture of Rigid Nanoparticles Using a Solid-State Nanopore Sensor”, </w:t>
      </w:r>
      <w:r w:rsidRPr="00137761">
        <w:rPr>
          <w:rFonts w:ascii="Arial" w:hAnsi="Arial" w:cs="Arial"/>
          <w:bCs/>
          <w:i/>
          <w:sz w:val="22"/>
          <w:szCs w:val="22"/>
        </w:rPr>
        <w:t>Electrophoresis,</w:t>
      </w:r>
      <w:r w:rsidRPr="0027464B">
        <w:t xml:space="preserve"> </w:t>
      </w:r>
      <w:r w:rsidR="00B7738F" w:rsidRPr="00B7738F">
        <w:rPr>
          <w:rFonts w:ascii="Arial" w:hAnsi="Arial" w:cs="Arial"/>
          <w:sz w:val="22"/>
          <w:szCs w:val="22"/>
        </w:rPr>
        <w:t>39: pp 833-843</w:t>
      </w:r>
      <w:r w:rsidR="00B7738F">
        <w:rPr>
          <w:rFonts w:ascii="Arial" w:hAnsi="Arial" w:cs="Arial"/>
          <w:sz w:val="22"/>
          <w:szCs w:val="22"/>
        </w:rPr>
        <w:t>,</w:t>
      </w:r>
      <w:r w:rsidR="00B7738F">
        <w:t xml:space="preserve"> </w:t>
      </w:r>
      <w:r w:rsidR="009C50A4" w:rsidRPr="00835AC3">
        <w:rPr>
          <w:rFonts w:ascii="Arial" w:hAnsi="Arial" w:cs="Arial"/>
          <w:bCs/>
          <w:sz w:val="22"/>
          <w:szCs w:val="22"/>
          <w:u w:val="single"/>
        </w:rPr>
        <w:t>2017</w:t>
      </w:r>
      <w:r w:rsidR="009C50A4" w:rsidRPr="009C50A4">
        <w:rPr>
          <w:rFonts w:ascii="Arial" w:hAnsi="Arial" w:cs="Arial"/>
          <w:bCs/>
          <w:sz w:val="22"/>
          <w:szCs w:val="22"/>
        </w:rPr>
        <w:t xml:space="preserve"> </w:t>
      </w:r>
    </w:p>
    <w:p w:rsidR="0027464B" w:rsidRDefault="0027464B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7464B" w:rsidRPr="00835AC3" w:rsidRDefault="0027464B" w:rsidP="0027464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C50A4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>Shen, J., Zaki, H.,</w:t>
      </w:r>
      <w:r w:rsidR="00B75EE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75EE5" w:rsidRPr="00137761">
        <w:rPr>
          <w:rFonts w:ascii="Arial" w:hAnsi="Arial" w:cs="Arial"/>
          <w:bCs/>
          <w:iCs/>
          <w:sz w:val="22"/>
          <w:szCs w:val="22"/>
        </w:rPr>
        <w:t>Beskok, A.</w:t>
      </w:r>
      <w:r>
        <w:rPr>
          <w:rFonts w:ascii="Arial" w:hAnsi="Arial" w:cs="Arial"/>
          <w:bCs/>
          <w:sz w:val="22"/>
          <w:szCs w:val="22"/>
        </w:rPr>
        <w:t xml:space="preserve"> “</w:t>
      </w:r>
      <w:r w:rsidRPr="00835AC3">
        <w:rPr>
          <w:rFonts w:ascii="Arial" w:hAnsi="Arial" w:cs="Arial"/>
          <w:bCs/>
          <w:sz w:val="22"/>
          <w:szCs w:val="22"/>
        </w:rPr>
        <w:t>Changes in the Dielectric Spectra of Murine Colon During Neoplastic Progression</w:t>
      </w:r>
      <w:r>
        <w:rPr>
          <w:rFonts w:ascii="Arial" w:hAnsi="Arial" w:cs="Arial"/>
          <w:bCs/>
          <w:sz w:val="22"/>
          <w:szCs w:val="22"/>
        </w:rPr>
        <w:t xml:space="preserve">”, </w:t>
      </w:r>
      <w:r>
        <w:rPr>
          <w:rFonts w:ascii="Arial" w:hAnsi="Arial" w:cs="Arial"/>
          <w:bCs/>
          <w:i/>
          <w:sz w:val="22"/>
          <w:szCs w:val="22"/>
        </w:rPr>
        <w:t>Biomedical Physics and Engineering Express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7738F">
        <w:rPr>
          <w:rFonts w:ascii="Arial" w:hAnsi="Arial" w:cs="Arial"/>
          <w:bCs/>
          <w:sz w:val="22"/>
          <w:szCs w:val="22"/>
        </w:rPr>
        <w:t xml:space="preserve">4: pp </w:t>
      </w:r>
      <w:r w:rsidR="00B7738F" w:rsidRPr="00B7738F">
        <w:rPr>
          <w:rFonts w:ascii="Arial" w:hAnsi="Arial" w:cs="Arial"/>
          <w:bCs/>
          <w:sz w:val="22"/>
          <w:szCs w:val="22"/>
        </w:rPr>
        <w:t>035003</w:t>
      </w:r>
      <w:r w:rsidR="00B7738F">
        <w:rPr>
          <w:rFonts w:ascii="Arial" w:hAnsi="Arial" w:cs="Arial"/>
          <w:bCs/>
          <w:sz w:val="22"/>
          <w:szCs w:val="22"/>
        </w:rPr>
        <w:t xml:space="preserve">, </w:t>
      </w:r>
      <w:r w:rsidRPr="00835AC3">
        <w:rPr>
          <w:rFonts w:ascii="Arial" w:hAnsi="Arial" w:cs="Arial"/>
          <w:bCs/>
          <w:sz w:val="22"/>
          <w:szCs w:val="22"/>
          <w:u w:val="single"/>
        </w:rPr>
        <w:t>2017</w:t>
      </w:r>
      <w:r w:rsidR="00B7738F">
        <w:rPr>
          <w:rFonts w:ascii="Arial" w:hAnsi="Arial" w:cs="Arial"/>
          <w:bCs/>
          <w:sz w:val="22"/>
          <w:szCs w:val="22"/>
        </w:rPr>
        <w:t xml:space="preserve"> </w:t>
      </w:r>
    </w:p>
    <w:p w:rsidR="0027464B" w:rsidRDefault="0027464B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835AC3" w:rsidRDefault="00FB7624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19. Garcia, A., McCreary, M., Hoban, D., Barg, T., Song, H.,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="00E04CB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04CB8">
        <w:rPr>
          <w:rFonts w:ascii="Arial" w:hAnsi="Arial" w:cs="Arial"/>
          <w:b/>
          <w:bCs/>
          <w:sz w:val="22"/>
          <w:szCs w:val="22"/>
        </w:rPr>
        <w:t>*</w:t>
      </w:r>
      <w:r w:rsidRPr="00137761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:Electrical System for Bioelectric Impedance Using AD5933”, </w:t>
      </w:r>
      <w:r w:rsidRPr="00FB7624">
        <w:rPr>
          <w:rFonts w:ascii="Arial" w:hAnsi="Arial" w:cs="Arial"/>
          <w:bCs/>
          <w:i/>
          <w:iCs/>
          <w:sz w:val="22"/>
          <w:szCs w:val="22"/>
        </w:rPr>
        <w:t xml:space="preserve">SMU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Journal of Undergraduate Research,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2017 </w:t>
      </w:r>
      <w:r>
        <w:rPr>
          <w:rFonts w:ascii="Arial" w:hAnsi="Arial" w:cs="Arial"/>
          <w:bCs/>
          <w:i/>
          <w:iCs/>
          <w:sz w:val="22"/>
          <w:szCs w:val="22"/>
        </w:rPr>
        <w:t>(</w:t>
      </w:r>
      <w:r w:rsidR="0027464B">
        <w:rPr>
          <w:rFonts w:ascii="Arial" w:hAnsi="Arial" w:cs="Arial"/>
          <w:bCs/>
          <w:i/>
          <w:iCs/>
          <w:sz w:val="22"/>
          <w:szCs w:val="22"/>
        </w:rPr>
        <w:t>under review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FB7624" w:rsidRPr="00FB7624" w:rsidRDefault="00FB7624" w:rsidP="00916962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7464B" w:rsidRDefault="0027464B" w:rsidP="002746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Peer-reviewed </w:t>
      </w:r>
      <w:r>
        <w:rPr>
          <w:rFonts w:ascii="Arial" w:hAnsi="Arial" w:cs="Arial"/>
          <w:b/>
          <w:bCs/>
          <w:sz w:val="22"/>
          <w:szCs w:val="22"/>
          <w:lang w:val="en-US"/>
        </w:rPr>
        <w:t>Book Chapters</w:t>
      </w:r>
    </w:p>
    <w:p w:rsidR="0027464B" w:rsidRDefault="0027464B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7464B" w:rsidRDefault="0027464B" w:rsidP="0027464B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,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 Gordon, R., Richer, E., Manoylov, K., Beskok, A., “The Kinematics of Explosively Jerky Diatom Motion: A </w:t>
      </w:r>
      <w:r w:rsidR="00944A11">
        <w:rPr>
          <w:rFonts w:ascii="Arial" w:hAnsi="Arial" w:cs="Arial"/>
          <w:bCs/>
          <w:iCs/>
          <w:sz w:val="22"/>
          <w:szCs w:val="22"/>
        </w:rPr>
        <w:t>F</w:t>
      </w:r>
      <w:r w:rsidRPr="00137761">
        <w:rPr>
          <w:rFonts w:ascii="Arial" w:hAnsi="Arial" w:cs="Arial"/>
          <w:bCs/>
          <w:iCs/>
          <w:sz w:val="22"/>
          <w:szCs w:val="22"/>
        </w:rPr>
        <w:t>irst Example of Active Nanofluidics”</w:t>
      </w:r>
      <w:r w:rsidRPr="00137761">
        <w:rPr>
          <w:rFonts w:ascii="Arial" w:hAnsi="Arial" w:cs="Arial"/>
          <w:bCs/>
          <w:i/>
          <w:sz w:val="22"/>
          <w:szCs w:val="22"/>
        </w:rPr>
        <w:t xml:space="preserve"> </w:t>
      </w:r>
      <w:r w:rsidRPr="00137761">
        <w:rPr>
          <w:rFonts w:ascii="Arial" w:hAnsi="Arial" w:cs="Arial"/>
          <w:bCs/>
          <w:iCs/>
          <w:sz w:val="22"/>
          <w:szCs w:val="22"/>
          <w:u w:val="single"/>
        </w:rPr>
        <w:t>201</w:t>
      </w:r>
      <w:r>
        <w:rPr>
          <w:rFonts w:ascii="Arial" w:hAnsi="Arial" w:cs="Arial"/>
          <w:bCs/>
          <w:iCs/>
          <w:sz w:val="22"/>
          <w:szCs w:val="22"/>
          <w:u w:val="single"/>
        </w:rPr>
        <w:t>7</w:t>
      </w:r>
      <w:r w:rsidRPr="0013776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37761">
        <w:rPr>
          <w:rFonts w:ascii="Arial" w:hAnsi="Arial" w:cs="Arial"/>
          <w:bCs/>
          <w:i/>
          <w:iCs/>
          <w:sz w:val="22"/>
          <w:szCs w:val="22"/>
        </w:rPr>
        <w:t>(</w:t>
      </w:r>
      <w:r w:rsidR="009C50A4">
        <w:rPr>
          <w:rFonts w:ascii="Arial" w:hAnsi="Arial" w:cs="Arial"/>
          <w:bCs/>
          <w:i/>
          <w:iCs/>
          <w:sz w:val="22"/>
          <w:szCs w:val="22"/>
        </w:rPr>
        <w:t xml:space="preserve">proposal </w:t>
      </w:r>
      <w:r w:rsidRPr="00137761">
        <w:rPr>
          <w:rFonts w:ascii="Arial" w:hAnsi="Arial" w:cs="Arial"/>
          <w:bCs/>
          <w:i/>
          <w:iCs/>
          <w:sz w:val="22"/>
          <w:szCs w:val="22"/>
        </w:rPr>
        <w:t xml:space="preserve">submitted) </w:t>
      </w:r>
    </w:p>
    <w:p w:rsidR="0027464B" w:rsidRDefault="0027464B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Conference Proceedings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1.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and Aslan A. R., “Aeroacoustics of vehicle side mirrors”.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Inter-Noise, The 36th International Congress and Exhibition on Noise Control Engineering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Lufti</w:t>
      </w:r>
      <w:proofErr w:type="spellEnd"/>
      <w:r w:rsidR="0011738C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Kirdar</w:t>
      </w:r>
      <w:proofErr w:type="spellEnd"/>
      <w:r w:rsidR="0011738C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Kongre</w:t>
      </w:r>
      <w:proofErr w:type="spellEnd"/>
      <w:r w:rsidR="0011738C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ve</w:t>
      </w:r>
      <w:proofErr w:type="spellEnd"/>
      <w:r w:rsidR="0011738C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Sergi</w:t>
      </w:r>
      <w:proofErr w:type="spellEnd"/>
      <w:r w:rsidR="0011738C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Sarayi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August 28-31, Istanbul, TURKEY, 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2007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9E4607" w:rsidRPr="00137761" w:rsidRDefault="009E4607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E4607" w:rsidRPr="00137761" w:rsidRDefault="009E4607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2.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A.C.,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Michael Stacey, and</w:t>
      </w:r>
      <w:r w:rsidR="0011738C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Beskok, A., “Dielectric Spectroscopy: A Quantitative Tool for Biologist”.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Fundamental &amp; Applied Bioelectrics: An International Scientific Workshop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Frank Reidy Research Center for Bioelectrics, July 23 – 27, Norfolk, Virginia,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2012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16962" w:rsidRPr="00137761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F0003" w:rsidRDefault="005F0003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3. </w:t>
      </w:r>
      <w:r w:rsidRPr="00137761">
        <w:rPr>
          <w:rFonts w:ascii="Arial" w:hAnsi="Arial" w:cs="Arial"/>
          <w:bCs/>
          <w:sz w:val="22"/>
          <w:szCs w:val="22"/>
        </w:rPr>
        <w:t xml:space="preserve">Koklu, A., Tansel O., Oksuzoglu H., </w:t>
      </w:r>
      <w:r w:rsidRPr="00137761">
        <w:rPr>
          <w:rFonts w:ascii="Arial" w:hAnsi="Arial" w:cs="Arial"/>
          <w:b/>
          <w:bCs/>
          <w:sz w:val="22"/>
          <w:szCs w:val="22"/>
        </w:rPr>
        <w:t>Sabuncu, A.C.</w:t>
      </w:r>
      <w:r w:rsidRPr="00137761">
        <w:rPr>
          <w:rFonts w:ascii="Arial" w:hAnsi="Arial" w:cs="Arial"/>
          <w:bCs/>
          <w:sz w:val="22"/>
          <w:szCs w:val="22"/>
        </w:rPr>
        <w:t xml:space="preserve">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>“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Electrothermally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Driven Flow at Physiological Liquid Conductivity”, 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8th International Conference on Computational Heat and Mass Transfer,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May 25-28, Istanbul, Turkey,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2015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823123" w:rsidRPr="00137761" w:rsidRDefault="00823123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>Conference Presentations</w:t>
      </w:r>
      <w:r w:rsidR="006A1BE2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(Abstracts)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E47A5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1.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A.C.,</w:t>
      </w:r>
      <w:r w:rsidR="008560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Kalluri B.S., Cao W., Stacey M.W., Qian S., Beskok A. and Abdel-Fattah T.M., “Electrokinetic Properties of Colloidal Carbon Nanotubes”,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The 13th International Conference on Surface &amp; Colloid Science and the 83rd ACS Colloid &amp; Surface Science Symposium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June 14-19, New York,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2009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18260A" w:rsidRPr="00137761" w:rsidRDefault="0018260A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2.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Sabuncu, A.C.,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Liu, J.A., Beebe, S.J., and Beskok, A., “Dielectrophoretic separation of mouse melanoma clones”,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7th International Bioelectrics Symposium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June 24-25, Norfolk,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2010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3.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Kalluri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B.S.,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Basu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G.,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Sabuncu, A.C.,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Osgood, C.J., Beskok, A., Qian, S., Stacey, M.W., “Enhancing the killing effect of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nsPEFs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using tween 80 surfactant”,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7th International Bioelectrics Symposium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June 24-25, Norfolk,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2010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4. Zhuang, J.,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A.C.,</w:t>
      </w:r>
      <w:r w:rsidR="00754356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Beskok, A.,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Schoenbach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K.H., Kolb, J.F., “Time domain dielectric spectroscopy of biological cells after pulsed electric field exposure”,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Workshop on Novel Sampling and Sensing for Improving Food Safety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June 16-17, Atlanta,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2011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3932DE" w:rsidRPr="00137761" w:rsidRDefault="003932DE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5.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 A.C.,</w:t>
      </w:r>
      <w:r w:rsidR="00754356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Beskok, A., “Probing Gold Nanoparticle and Cell Interactions in Cell Culture Medium”, 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7th Nanoscience and Nanotechnology Conference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June 27- July 1, Istanbul, TURKEY,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2011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0E47A5" w:rsidRPr="00137761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E47A5" w:rsidRDefault="000E47A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6. </w:t>
      </w:r>
      <w:proofErr w:type="spellStart"/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</w:t>
      </w:r>
      <w:proofErr w:type="spellEnd"/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37761">
        <w:rPr>
          <w:rFonts w:ascii="Arial" w:hAnsi="Arial" w:cs="Arial"/>
          <w:b/>
          <w:bCs/>
          <w:sz w:val="22"/>
          <w:szCs w:val="22"/>
          <w:lang w:val="en-US"/>
        </w:rPr>
        <w:t>A.C.,</w:t>
      </w:r>
      <w:r w:rsidRPr="00137761">
        <w:rPr>
          <w:rFonts w:ascii="Arial" w:hAnsi="Arial" w:cs="Arial"/>
          <w:bCs/>
          <w:sz w:val="22"/>
          <w:szCs w:val="22"/>
          <w:lang w:val="en-US"/>
        </w:rPr>
        <w:t>Zhuang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J., Kolb, J.F., Stacey, M.W., Beskok, A., “Dielectric Spectroscopy of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Jurkat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Cells </w:t>
      </w:r>
      <w:r w:rsidR="009E4607" w:rsidRPr="00137761">
        <w:rPr>
          <w:rFonts w:ascii="Arial" w:hAnsi="Arial" w:cs="Arial"/>
          <w:bCs/>
          <w:sz w:val="22"/>
          <w:szCs w:val="22"/>
          <w:lang w:val="en-US"/>
        </w:rPr>
        <w:t>in Microchambers”,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3</w:t>
      </w:r>
      <w:r w:rsidRPr="00137761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rd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 Annual Lab-on-a-Chip World Congress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September 29-30, South San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Fransisco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2011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735A06" w:rsidRPr="00137761" w:rsidRDefault="00735A0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11E15" w:rsidRDefault="00111E1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7. Zhuang, J., </w:t>
      </w:r>
      <w:proofErr w:type="spellStart"/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</w:t>
      </w:r>
      <w:proofErr w:type="spellEnd"/>
      <w:r w:rsidRPr="00137761">
        <w:rPr>
          <w:rFonts w:ascii="Arial" w:hAnsi="Arial" w:cs="Arial"/>
          <w:b/>
          <w:bCs/>
          <w:sz w:val="22"/>
          <w:szCs w:val="22"/>
          <w:lang w:val="en-US"/>
        </w:rPr>
        <w:t>,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Steuer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A., Beskok, A., Joshi, R.P., Kolb, J.F., “Pulsed Electric Field Induced Dielectric Changes and Their Correlation with Biological Responses”, </w:t>
      </w:r>
      <w:r w:rsidRPr="00137761">
        <w:rPr>
          <w:rFonts w:ascii="Arial" w:hAnsi="Arial" w:cs="Arial"/>
          <w:bCs/>
          <w:i/>
          <w:sz w:val="22"/>
          <w:szCs w:val="22"/>
        </w:rPr>
        <w:t>9th International Bioelectrics Symposium</w:t>
      </w:r>
      <w:r w:rsidRPr="00137761">
        <w:rPr>
          <w:rFonts w:ascii="Arial" w:hAnsi="Arial" w:cs="Arial"/>
          <w:bCs/>
          <w:sz w:val="22"/>
          <w:szCs w:val="22"/>
        </w:rPr>
        <w:t xml:space="preserve">, September 5-8, Kumamoto, Japan, </w:t>
      </w:r>
      <w:r w:rsidRPr="00137761">
        <w:rPr>
          <w:rFonts w:ascii="Arial" w:hAnsi="Arial" w:cs="Arial"/>
          <w:bCs/>
          <w:sz w:val="22"/>
          <w:szCs w:val="22"/>
          <w:u w:val="single"/>
        </w:rPr>
        <w:t>2012</w:t>
      </w:r>
      <w:r w:rsidRPr="00137761">
        <w:rPr>
          <w:rFonts w:ascii="Arial" w:hAnsi="Arial" w:cs="Arial"/>
          <w:bCs/>
          <w:sz w:val="22"/>
          <w:szCs w:val="22"/>
        </w:rPr>
        <w:t>.</w:t>
      </w:r>
    </w:p>
    <w:p w:rsidR="006E1E63" w:rsidRPr="00137761" w:rsidRDefault="006E1E63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C687D" w:rsidRPr="00137761" w:rsidRDefault="000C687D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761">
        <w:rPr>
          <w:rFonts w:ascii="Arial" w:hAnsi="Arial" w:cs="Arial"/>
          <w:sz w:val="22"/>
          <w:szCs w:val="22"/>
        </w:rPr>
        <w:t xml:space="preserve">8.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Zhuang, J., </w:t>
      </w:r>
      <w:proofErr w:type="spellStart"/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</w:t>
      </w:r>
      <w:proofErr w:type="spellEnd"/>
      <w:r w:rsidRPr="00137761">
        <w:rPr>
          <w:rFonts w:ascii="Arial" w:hAnsi="Arial" w:cs="Arial"/>
          <w:b/>
          <w:bCs/>
          <w:sz w:val="22"/>
          <w:szCs w:val="22"/>
          <w:lang w:val="en-US"/>
        </w:rPr>
        <w:t>,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Steuer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A., Beskok, A., Joshi, R.P., Kolb, J.F., “Pulsed Electric Field Induced Biological Responses and Their Assessment Through Dielectric Diagnostic”, </w:t>
      </w:r>
      <w:r w:rsidRPr="00137761">
        <w:rPr>
          <w:rFonts w:ascii="Arial" w:hAnsi="Arial" w:cs="Arial"/>
          <w:i/>
          <w:sz w:val="22"/>
          <w:szCs w:val="22"/>
        </w:rPr>
        <w:t>4th Euro-Asian Pulsed Power Conference</w:t>
      </w:r>
      <w:r w:rsidRPr="00137761">
        <w:rPr>
          <w:rFonts w:ascii="Arial" w:hAnsi="Arial" w:cs="Arial"/>
          <w:sz w:val="22"/>
          <w:szCs w:val="22"/>
        </w:rPr>
        <w:t xml:space="preserve">, September 30 - October 4, Karlsruhe, Germany, </w:t>
      </w:r>
      <w:r w:rsidRPr="00137761">
        <w:rPr>
          <w:rFonts w:ascii="Arial" w:hAnsi="Arial" w:cs="Arial"/>
          <w:sz w:val="22"/>
          <w:szCs w:val="22"/>
          <w:u w:val="single"/>
        </w:rPr>
        <w:t>2012</w:t>
      </w:r>
      <w:r w:rsidR="00B9781A" w:rsidRPr="00137761">
        <w:rPr>
          <w:rFonts w:ascii="Arial" w:hAnsi="Arial" w:cs="Arial"/>
          <w:sz w:val="22"/>
          <w:szCs w:val="22"/>
          <w:u w:val="single"/>
        </w:rPr>
        <w:t>.</w:t>
      </w:r>
    </w:p>
    <w:p w:rsidR="00111E15" w:rsidRPr="00137761" w:rsidRDefault="00111E15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E4607" w:rsidRPr="00137761" w:rsidRDefault="000C687D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761">
        <w:rPr>
          <w:rFonts w:ascii="Arial" w:hAnsi="Arial" w:cs="Arial"/>
          <w:bCs/>
          <w:sz w:val="22"/>
          <w:szCs w:val="22"/>
        </w:rPr>
        <w:t>9</w:t>
      </w:r>
      <w:r w:rsidR="00111E15" w:rsidRPr="00137761">
        <w:rPr>
          <w:rFonts w:ascii="Arial" w:hAnsi="Arial" w:cs="Arial"/>
          <w:bCs/>
          <w:sz w:val="22"/>
          <w:szCs w:val="22"/>
        </w:rPr>
        <w:t xml:space="preserve">. </w:t>
      </w:r>
      <w:r w:rsidR="00111E15" w:rsidRPr="00137761">
        <w:rPr>
          <w:rFonts w:ascii="Arial" w:hAnsi="Arial" w:cs="Arial"/>
          <w:bCs/>
          <w:sz w:val="22"/>
          <w:szCs w:val="22"/>
          <w:lang w:val="en-US"/>
        </w:rPr>
        <w:t>Beskok, A,</w:t>
      </w:r>
      <w:r w:rsidR="006A1BE2"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11E15" w:rsidRPr="00137761">
        <w:rPr>
          <w:rFonts w:ascii="Arial" w:hAnsi="Arial" w:cs="Arial"/>
          <w:b/>
          <w:bCs/>
          <w:sz w:val="22"/>
          <w:szCs w:val="22"/>
          <w:lang w:val="en-US"/>
        </w:rPr>
        <w:t>Sabuncu, A.C.,</w:t>
      </w:r>
      <w:r w:rsidR="006A1BE2"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11E15" w:rsidRPr="00137761">
        <w:rPr>
          <w:rFonts w:ascii="Arial" w:hAnsi="Arial" w:cs="Arial"/>
          <w:bCs/>
          <w:sz w:val="22"/>
          <w:szCs w:val="22"/>
          <w:lang w:val="en-US"/>
        </w:rPr>
        <w:t xml:space="preserve">Zhuang, J., Kolb, J.F., “A Microfluidic Device for Dielectric Spectroscopy of </w:t>
      </w:r>
      <w:proofErr w:type="spellStart"/>
      <w:r w:rsidR="00111E15" w:rsidRPr="00137761">
        <w:rPr>
          <w:rFonts w:ascii="Arial" w:hAnsi="Arial" w:cs="Arial"/>
          <w:bCs/>
          <w:sz w:val="22"/>
          <w:szCs w:val="22"/>
          <w:lang w:val="en-US"/>
        </w:rPr>
        <w:t>Jurkat</w:t>
      </w:r>
      <w:proofErr w:type="spellEnd"/>
      <w:r w:rsidR="00111E15" w:rsidRPr="00137761">
        <w:rPr>
          <w:rFonts w:ascii="Arial" w:hAnsi="Arial" w:cs="Arial"/>
          <w:bCs/>
          <w:sz w:val="22"/>
          <w:szCs w:val="22"/>
          <w:lang w:val="en-US"/>
        </w:rPr>
        <w:t xml:space="preserve"> Cells”, </w:t>
      </w:r>
      <w:r w:rsidRPr="00137761">
        <w:rPr>
          <w:rFonts w:ascii="Arial" w:hAnsi="Arial" w:cs="Arial"/>
          <w:bCs/>
          <w:i/>
          <w:sz w:val="22"/>
          <w:szCs w:val="22"/>
        </w:rPr>
        <w:t>222nd Meeting of the Electrochemical Society</w:t>
      </w:r>
      <w:r w:rsidRPr="00137761">
        <w:rPr>
          <w:rFonts w:ascii="Arial" w:hAnsi="Arial" w:cs="Arial"/>
          <w:bCs/>
          <w:sz w:val="22"/>
          <w:szCs w:val="22"/>
        </w:rPr>
        <w:t>,</w:t>
      </w:r>
      <w:r w:rsidR="00111E15" w:rsidRPr="00137761">
        <w:rPr>
          <w:rFonts w:ascii="Arial" w:hAnsi="Arial" w:cs="Arial"/>
          <w:bCs/>
          <w:sz w:val="22"/>
          <w:szCs w:val="22"/>
        </w:rPr>
        <w:t xml:space="preserve">October 7-12, Honolulu, USA, </w:t>
      </w:r>
      <w:r w:rsidR="00111E15" w:rsidRPr="00137761">
        <w:rPr>
          <w:rFonts w:ascii="Arial" w:hAnsi="Arial" w:cs="Arial"/>
          <w:bCs/>
          <w:sz w:val="22"/>
          <w:szCs w:val="22"/>
          <w:u w:val="single"/>
        </w:rPr>
        <w:t>2012</w:t>
      </w:r>
      <w:r w:rsidR="00B9781A" w:rsidRPr="00137761">
        <w:rPr>
          <w:rFonts w:ascii="Arial" w:hAnsi="Arial" w:cs="Arial"/>
          <w:bCs/>
          <w:sz w:val="22"/>
          <w:szCs w:val="22"/>
          <w:u w:val="single"/>
        </w:rPr>
        <w:t>.</w:t>
      </w:r>
    </w:p>
    <w:p w:rsidR="00272327" w:rsidRPr="00137761" w:rsidRDefault="00272327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72327" w:rsidRPr="00137761" w:rsidRDefault="00272327" w:rsidP="00916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761">
        <w:rPr>
          <w:rFonts w:ascii="Arial" w:hAnsi="Arial" w:cs="Arial"/>
          <w:bCs/>
          <w:sz w:val="22"/>
          <w:szCs w:val="22"/>
        </w:rPr>
        <w:t xml:space="preserve">10. </w:t>
      </w:r>
      <w:r w:rsidRPr="00137761">
        <w:rPr>
          <w:rFonts w:ascii="Arial" w:hAnsi="Arial" w:cs="Arial"/>
          <w:b/>
          <w:sz w:val="22"/>
          <w:szCs w:val="22"/>
        </w:rPr>
        <w:t>Sabuncu, A.C.,</w:t>
      </w:r>
      <w:r w:rsidRPr="00137761">
        <w:rPr>
          <w:rFonts w:ascii="Arial" w:hAnsi="Arial" w:cs="Arial"/>
          <w:sz w:val="22"/>
          <w:szCs w:val="22"/>
        </w:rPr>
        <w:t xml:space="preserve"> Stacey, M.W., Beskok, A., “Microfluidic Dielectric Spectroscopy of Costal Cartilage Chondrocytes”, </w:t>
      </w:r>
      <w:r w:rsidRPr="00137761">
        <w:rPr>
          <w:rFonts w:ascii="Arial" w:hAnsi="Arial" w:cs="Arial"/>
          <w:i/>
          <w:sz w:val="22"/>
          <w:szCs w:val="22"/>
        </w:rPr>
        <w:t>Biophysical Society</w:t>
      </w:r>
      <w:r w:rsidR="006A1BE2" w:rsidRPr="00137761">
        <w:rPr>
          <w:rFonts w:ascii="Arial" w:hAnsi="Arial" w:cs="Arial"/>
          <w:i/>
          <w:sz w:val="22"/>
          <w:szCs w:val="22"/>
        </w:rPr>
        <w:t xml:space="preserve"> </w:t>
      </w:r>
      <w:r w:rsidR="006A1BE2" w:rsidRPr="00137761">
        <w:rPr>
          <w:rFonts w:ascii="Arial" w:hAnsi="Arial" w:cs="Arial"/>
          <w:sz w:val="22"/>
          <w:szCs w:val="22"/>
        </w:rPr>
        <w:t>57</w:t>
      </w:r>
      <w:r w:rsidR="006A1BE2" w:rsidRPr="00137761">
        <w:rPr>
          <w:rFonts w:ascii="Arial" w:hAnsi="Arial" w:cs="Arial"/>
          <w:i/>
          <w:sz w:val="22"/>
          <w:szCs w:val="22"/>
        </w:rPr>
        <w:t>th Annual</w:t>
      </w:r>
      <w:r w:rsidRPr="00137761">
        <w:rPr>
          <w:rFonts w:ascii="Arial" w:hAnsi="Arial" w:cs="Arial"/>
          <w:i/>
          <w:sz w:val="22"/>
          <w:szCs w:val="22"/>
        </w:rPr>
        <w:t xml:space="preserve"> Meeting</w:t>
      </w:r>
      <w:r w:rsidRPr="00137761">
        <w:rPr>
          <w:rFonts w:ascii="Arial" w:hAnsi="Arial" w:cs="Arial"/>
          <w:sz w:val="22"/>
          <w:szCs w:val="22"/>
        </w:rPr>
        <w:t xml:space="preserve">, February 2-6, Philadelphia, </w:t>
      </w:r>
      <w:r w:rsidR="002305F0" w:rsidRPr="00137761">
        <w:rPr>
          <w:rFonts w:ascii="Arial" w:hAnsi="Arial" w:cs="Arial"/>
          <w:sz w:val="22"/>
          <w:szCs w:val="22"/>
        </w:rPr>
        <w:t>USA</w:t>
      </w:r>
      <w:r w:rsidRPr="00137761">
        <w:rPr>
          <w:rFonts w:ascii="Arial" w:hAnsi="Arial" w:cs="Arial"/>
          <w:sz w:val="22"/>
          <w:szCs w:val="22"/>
        </w:rPr>
        <w:t xml:space="preserve">, </w:t>
      </w:r>
      <w:r w:rsidRPr="00137761">
        <w:rPr>
          <w:rFonts w:ascii="Arial" w:hAnsi="Arial" w:cs="Arial"/>
          <w:sz w:val="22"/>
          <w:szCs w:val="22"/>
          <w:u w:val="single"/>
        </w:rPr>
        <w:t>2013</w:t>
      </w:r>
      <w:r w:rsidRPr="00137761">
        <w:rPr>
          <w:rFonts w:ascii="Arial" w:hAnsi="Arial" w:cs="Arial"/>
          <w:sz w:val="22"/>
          <w:szCs w:val="22"/>
        </w:rPr>
        <w:t>.</w:t>
      </w:r>
    </w:p>
    <w:p w:rsidR="003E73EA" w:rsidRPr="00137761" w:rsidRDefault="003E73EA" w:rsidP="00916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05F0" w:rsidRPr="00137761" w:rsidRDefault="002305F0" w:rsidP="009169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37761">
        <w:rPr>
          <w:rFonts w:ascii="Arial" w:hAnsi="Arial" w:cs="Arial"/>
          <w:sz w:val="22"/>
          <w:szCs w:val="22"/>
        </w:rPr>
        <w:t xml:space="preserve">11. Asmar, A.J., </w:t>
      </w:r>
      <w:r w:rsidRPr="00137761">
        <w:rPr>
          <w:rFonts w:ascii="Arial" w:hAnsi="Arial" w:cs="Arial"/>
          <w:b/>
          <w:sz w:val="22"/>
          <w:szCs w:val="22"/>
        </w:rPr>
        <w:t>Sabuncu, A.C.,</w:t>
      </w:r>
      <w:r w:rsidRPr="00137761">
        <w:rPr>
          <w:rFonts w:ascii="Arial" w:hAnsi="Arial" w:cs="Arial"/>
          <w:sz w:val="22"/>
          <w:szCs w:val="22"/>
        </w:rPr>
        <w:t xml:space="preserve"> Levenstein M.A., Stacey, M.W., Beskok, A., “Biological Compatibility of Electromanipulation Media”, </w:t>
      </w:r>
      <w:r w:rsidRPr="00137761">
        <w:rPr>
          <w:rFonts w:ascii="Arial" w:hAnsi="Arial" w:cs="Arial"/>
          <w:i/>
          <w:sz w:val="22"/>
          <w:szCs w:val="22"/>
        </w:rPr>
        <w:t xml:space="preserve">Biophysical Society </w:t>
      </w:r>
      <w:r w:rsidRPr="00137761">
        <w:rPr>
          <w:rFonts w:ascii="Arial" w:hAnsi="Arial" w:cs="Arial"/>
          <w:sz w:val="22"/>
          <w:szCs w:val="22"/>
        </w:rPr>
        <w:t>58</w:t>
      </w:r>
      <w:r w:rsidRPr="00137761">
        <w:rPr>
          <w:rFonts w:ascii="Arial" w:hAnsi="Arial" w:cs="Arial"/>
          <w:i/>
          <w:sz w:val="22"/>
          <w:szCs w:val="22"/>
        </w:rPr>
        <w:t>th Annual Meeting</w:t>
      </w:r>
      <w:r w:rsidRPr="00137761">
        <w:rPr>
          <w:rFonts w:ascii="Arial" w:hAnsi="Arial" w:cs="Arial"/>
          <w:sz w:val="22"/>
          <w:szCs w:val="22"/>
        </w:rPr>
        <w:t xml:space="preserve">, February 15-19, San Fransisco, USA, </w:t>
      </w:r>
      <w:r w:rsidRPr="00137761">
        <w:rPr>
          <w:rFonts w:ascii="Arial" w:hAnsi="Arial" w:cs="Arial"/>
          <w:sz w:val="22"/>
          <w:szCs w:val="22"/>
          <w:u w:val="single"/>
        </w:rPr>
        <w:t>2014</w:t>
      </w:r>
      <w:r w:rsidRPr="00137761">
        <w:rPr>
          <w:rFonts w:ascii="Arial" w:hAnsi="Arial" w:cs="Arial"/>
          <w:sz w:val="22"/>
          <w:szCs w:val="22"/>
        </w:rPr>
        <w:t xml:space="preserve">. </w:t>
      </w:r>
    </w:p>
    <w:p w:rsidR="009D3EA4" w:rsidRPr="00137761" w:rsidRDefault="009D3EA4" w:rsidP="009169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D3EA4" w:rsidRPr="00137761" w:rsidRDefault="009D3EA4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761">
        <w:rPr>
          <w:rFonts w:ascii="Arial" w:hAnsi="Arial" w:cs="Arial"/>
          <w:bCs/>
          <w:sz w:val="22"/>
          <w:szCs w:val="22"/>
        </w:rPr>
        <w:t xml:space="preserve">12. Koklu, A., Tansel O., </w:t>
      </w:r>
      <w:r w:rsidRPr="00137761">
        <w:rPr>
          <w:rFonts w:ascii="Arial" w:hAnsi="Arial" w:cs="Arial"/>
          <w:b/>
          <w:bCs/>
          <w:sz w:val="22"/>
          <w:szCs w:val="22"/>
        </w:rPr>
        <w:t>Sabuncu, A.C.</w:t>
      </w:r>
      <w:r w:rsidRPr="00137761">
        <w:rPr>
          <w:rFonts w:ascii="Arial" w:hAnsi="Arial" w:cs="Arial"/>
          <w:bCs/>
          <w:sz w:val="22"/>
          <w:szCs w:val="22"/>
        </w:rPr>
        <w:t xml:space="preserve">, “An electrohydrodynamics based microorganism enrichment device for biosensor applications”, </w:t>
      </w:r>
      <w:r w:rsidRPr="00137761">
        <w:rPr>
          <w:rFonts w:ascii="Arial" w:hAnsi="Arial" w:cs="Arial"/>
          <w:bCs/>
          <w:i/>
          <w:sz w:val="22"/>
          <w:szCs w:val="22"/>
        </w:rPr>
        <w:t>Lab-on-a-Chip European Congress</w:t>
      </w:r>
      <w:r w:rsidRPr="00137761">
        <w:rPr>
          <w:rFonts w:ascii="Arial" w:hAnsi="Arial" w:cs="Arial"/>
          <w:bCs/>
          <w:sz w:val="22"/>
          <w:szCs w:val="22"/>
        </w:rPr>
        <w:t xml:space="preserve">, March 10-11, Berlin, Germany, </w:t>
      </w:r>
      <w:r w:rsidRPr="00137761">
        <w:rPr>
          <w:rFonts w:ascii="Arial" w:hAnsi="Arial" w:cs="Arial"/>
          <w:bCs/>
          <w:sz w:val="22"/>
          <w:szCs w:val="22"/>
          <w:u w:val="single"/>
        </w:rPr>
        <w:t>2014</w:t>
      </w:r>
      <w:r w:rsidRPr="00137761">
        <w:rPr>
          <w:rFonts w:ascii="Arial" w:hAnsi="Arial" w:cs="Arial"/>
          <w:bCs/>
          <w:sz w:val="22"/>
          <w:szCs w:val="22"/>
        </w:rPr>
        <w:t xml:space="preserve">. </w:t>
      </w:r>
    </w:p>
    <w:p w:rsidR="00A26926" w:rsidRPr="00137761" w:rsidRDefault="00A2692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9310E" w:rsidRPr="00137761" w:rsidRDefault="00A2692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13. </w:t>
      </w:r>
      <w:r w:rsidR="0039310E" w:rsidRPr="00137761">
        <w:rPr>
          <w:rFonts w:ascii="Arial" w:hAnsi="Arial" w:cs="Arial"/>
          <w:sz w:val="22"/>
          <w:szCs w:val="22"/>
          <w:lang w:val="en-US"/>
        </w:rPr>
        <w:t>Koklu</w:t>
      </w:r>
      <w:r w:rsidRPr="00137761">
        <w:rPr>
          <w:rFonts w:ascii="Arial" w:hAnsi="Arial" w:cs="Arial"/>
          <w:sz w:val="22"/>
          <w:szCs w:val="22"/>
          <w:lang w:val="en-US"/>
        </w:rPr>
        <w:t xml:space="preserve"> A.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, Mansoorifar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137761">
        <w:rPr>
          <w:rFonts w:ascii="Arial" w:hAnsi="Arial" w:cs="Arial"/>
          <w:b/>
          <w:sz w:val="22"/>
          <w:szCs w:val="22"/>
          <w:lang w:val="en-US"/>
        </w:rPr>
        <w:t>Sabuncu</w:t>
      </w:r>
      <w:proofErr w:type="spellEnd"/>
      <w:r w:rsidRPr="00137761">
        <w:rPr>
          <w:rFonts w:ascii="Arial" w:hAnsi="Arial" w:cs="Arial"/>
          <w:b/>
          <w:sz w:val="22"/>
          <w:szCs w:val="22"/>
          <w:lang w:val="en-US"/>
        </w:rPr>
        <w:t>, A.C.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, “</w:t>
      </w:r>
      <w:proofErr w:type="spellStart"/>
      <w:r w:rsidR="0039310E"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Electrothermally</w:t>
      </w:r>
      <w:proofErr w:type="spellEnd"/>
      <w:r w:rsidR="0039310E"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Driven Flow at Physiological Conductivities”,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ASME 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 xml:space="preserve">International Electronic Packaging Technical Conference and Exhibition, July </w:t>
      </w:r>
      <w:r w:rsidRPr="00137761">
        <w:rPr>
          <w:rFonts w:ascii="Arial" w:hAnsi="Arial" w:cs="Arial"/>
          <w:bCs/>
          <w:sz w:val="22"/>
          <w:szCs w:val="22"/>
          <w:lang w:val="en-US"/>
        </w:rPr>
        <w:t>6-9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, San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F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rancisco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2015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26926" w:rsidRPr="00137761" w:rsidRDefault="00A2692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39310E" w:rsidRPr="00137761" w:rsidRDefault="00A26926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14. </w:t>
      </w:r>
      <w:r w:rsidR="0039310E" w:rsidRPr="00137761">
        <w:rPr>
          <w:rFonts w:ascii="Arial" w:hAnsi="Arial" w:cs="Arial"/>
          <w:sz w:val="22"/>
          <w:szCs w:val="22"/>
          <w:lang w:val="en-US"/>
        </w:rPr>
        <w:t>Koklu</w:t>
      </w:r>
      <w:r w:rsidRPr="00137761">
        <w:rPr>
          <w:rFonts w:ascii="Arial" w:hAnsi="Arial" w:cs="Arial"/>
          <w:sz w:val="22"/>
          <w:szCs w:val="22"/>
          <w:lang w:val="en-US"/>
        </w:rPr>
        <w:t xml:space="preserve"> A.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Ma S., 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Fernandez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R.E.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39310E" w:rsidRPr="00137761">
        <w:rPr>
          <w:rFonts w:ascii="Arial" w:hAnsi="Arial" w:cs="Arial"/>
          <w:b/>
          <w:sz w:val="22"/>
          <w:szCs w:val="22"/>
          <w:lang w:val="en-US"/>
        </w:rPr>
        <w:t>Sabuncu</w:t>
      </w:r>
      <w:proofErr w:type="spellEnd"/>
      <w:r w:rsidRPr="00137761">
        <w:rPr>
          <w:rFonts w:ascii="Arial" w:hAnsi="Arial" w:cs="Arial"/>
          <w:b/>
          <w:sz w:val="22"/>
          <w:szCs w:val="22"/>
          <w:lang w:val="en-US"/>
        </w:rPr>
        <w:t xml:space="preserve"> A.C.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Wilis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D.A.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, Raj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G.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, Beskok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A.</w:t>
      </w:r>
      <w:r w:rsidR="0039310E" w:rsidRPr="00137761">
        <w:rPr>
          <w:rFonts w:ascii="Arial" w:hAnsi="Arial" w:cs="Arial"/>
          <w:bCs/>
          <w:sz w:val="22"/>
          <w:szCs w:val="22"/>
          <w:lang w:val="en-US"/>
        </w:rPr>
        <w:t>, “</w:t>
      </w:r>
      <w:proofErr w:type="spellStart"/>
      <w:r w:rsidR="0039310E"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Dielectrophoretic</w:t>
      </w:r>
      <w:proofErr w:type="spellEnd"/>
      <w:r w:rsidR="0039310E"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Capture of Circulating Tumor Cells From Physiological Buffers”,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ASME International Electronic Packaging Technical Conference and Exhibition, July 6-9, San Francisco,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2015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C7D50" w:rsidRPr="00137761" w:rsidRDefault="002C7D50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C7D50" w:rsidRPr="00137761" w:rsidRDefault="002C7D50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15. </w:t>
      </w:r>
      <w:r w:rsidRPr="00137761">
        <w:rPr>
          <w:rFonts w:ascii="Arial" w:hAnsi="Arial" w:cs="Arial"/>
          <w:sz w:val="22"/>
          <w:szCs w:val="22"/>
          <w:lang w:val="en-US"/>
        </w:rPr>
        <w:t>Koklu A.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137761">
        <w:rPr>
          <w:rFonts w:ascii="Arial" w:hAnsi="Arial" w:cs="Arial"/>
          <w:b/>
          <w:sz w:val="22"/>
          <w:szCs w:val="22"/>
          <w:lang w:val="en-US"/>
        </w:rPr>
        <w:t>Sabuncu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Beskok A., “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>Fractal Electrodes to Enhance Dielectrophoresis”,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Microfluidics Conference, July 11-12, Philadelphia,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2016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F220D1" w:rsidRPr="00137761" w:rsidRDefault="00F220D1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F220D1" w:rsidRPr="00137761" w:rsidRDefault="00F220D1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16. Mansoorifar A., </w:t>
      </w:r>
      <w:r w:rsidR="00E249B8" w:rsidRPr="00137761">
        <w:rPr>
          <w:rFonts w:ascii="Arial" w:hAnsi="Arial" w:cs="Arial"/>
          <w:sz w:val="22"/>
          <w:szCs w:val="22"/>
          <w:lang w:val="en-US"/>
        </w:rPr>
        <w:t>Koklu A.</w:t>
      </w:r>
      <w:r w:rsidR="00E249B8" w:rsidRPr="001377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137761">
        <w:rPr>
          <w:rFonts w:ascii="Arial" w:hAnsi="Arial" w:cs="Arial"/>
          <w:b/>
          <w:sz w:val="22"/>
          <w:szCs w:val="22"/>
          <w:lang w:val="en-US"/>
        </w:rPr>
        <w:t>Sabuncu,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Beskok, A., “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>A Microfluidic Device for Real-Time Electrical Studies of a Small Number of Cells</w:t>
      </w:r>
      <w:r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”,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ASME International Electronic Packaging Technical Conference and Exhibition, July 10-14, Washington, DC, USA,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2016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F220D1" w:rsidRPr="00137761" w:rsidRDefault="00F220D1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F220D1" w:rsidRDefault="00E249B8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>17</w:t>
      </w:r>
      <w:r w:rsidR="00F220D1" w:rsidRPr="0013776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F220D1" w:rsidRPr="00137761">
        <w:rPr>
          <w:rFonts w:ascii="Arial" w:hAnsi="Arial" w:cs="Arial"/>
          <w:sz w:val="22"/>
          <w:szCs w:val="22"/>
          <w:lang w:val="en-US"/>
        </w:rPr>
        <w:t>Koklu A.</w:t>
      </w:r>
      <w:r w:rsidR="00F220D1" w:rsidRPr="00137761">
        <w:rPr>
          <w:rFonts w:ascii="Arial" w:hAnsi="Arial" w:cs="Arial"/>
          <w:bCs/>
          <w:sz w:val="22"/>
          <w:szCs w:val="22"/>
          <w:lang w:val="en-US"/>
        </w:rPr>
        <w:t xml:space="preserve">, Mansoorifar A., </w:t>
      </w:r>
      <w:r w:rsidR="00F220D1" w:rsidRPr="00137761">
        <w:rPr>
          <w:rFonts w:ascii="Arial" w:hAnsi="Arial" w:cs="Arial"/>
          <w:b/>
          <w:sz w:val="22"/>
          <w:szCs w:val="22"/>
          <w:lang w:val="en-US"/>
        </w:rPr>
        <w:t>Sabuncu, A.C.</w:t>
      </w:r>
      <w:r w:rsidR="00F220D1" w:rsidRPr="00137761">
        <w:rPr>
          <w:rFonts w:ascii="Arial" w:hAnsi="Arial" w:cs="Arial"/>
          <w:bCs/>
          <w:sz w:val="22"/>
          <w:szCs w:val="22"/>
          <w:lang w:val="en-US"/>
        </w:rPr>
        <w:t>, Beskok, A., “</w:t>
      </w:r>
      <w:r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Development of a Rare Cell Isolator using Size and </w:t>
      </w:r>
      <w:proofErr w:type="spellStart"/>
      <w:r w:rsidRPr="00137761">
        <w:rPr>
          <w:rFonts w:ascii="Arial" w:hAnsi="Arial" w:cs="Arial"/>
          <w:bCs/>
          <w:i/>
          <w:sz w:val="22"/>
          <w:szCs w:val="22"/>
          <w:lang w:val="en-US"/>
        </w:rPr>
        <w:t>Dielectrical</w:t>
      </w:r>
      <w:proofErr w:type="spellEnd"/>
      <w:r w:rsidRPr="00137761">
        <w:rPr>
          <w:rFonts w:ascii="Arial" w:hAnsi="Arial" w:cs="Arial"/>
          <w:bCs/>
          <w:i/>
          <w:sz w:val="22"/>
          <w:szCs w:val="22"/>
          <w:lang w:val="en-US"/>
        </w:rPr>
        <w:t xml:space="preserve"> Differences between Cells</w:t>
      </w:r>
      <w:r w:rsidR="00F220D1" w:rsidRPr="00137761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”, </w:t>
      </w:r>
      <w:r w:rsidR="00F220D1" w:rsidRPr="00137761">
        <w:rPr>
          <w:rFonts w:ascii="Arial" w:hAnsi="Arial" w:cs="Arial"/>
          <w:bCs/>
          <w:sz w:val="22"/>
          <w:szCs w:val="22"/>
          <w:lang w:val="en-US"/>
        </w:rPr>
        <w:t xml:space="preserve">ASME International Electronic Packaging Technical Conference and Exhibition, July 10-14, Washington, DC, USA, </w:t>
      </w:r>
      <w:r w:rsidR="00F220D1"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2016</w:t>
      </w:r>
      <w:r w:rsidR="00F220D1"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D01D99" w:rsidRDefault="00D01D99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D01D99" w:rsidRDefault="00D01D99" w:rsidP="00D01D9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18. </w:t>
      </w:r>
      <w:r>
        <w:rPr>
          <w:rFonts w:ascii="Arial" w:hAnsi="Arial" w:cs="Arial"/>
          <w:bCs/>
          <w:iCs/>
          <w:sz w:val="22"/>
          <w:szCs w:val="22"/>
        </w:rPr>
        <w:t xml:space="preserve">McCreary, M., Garcia, A., Hoban, D., Song, H., Barg, T., </w:t>
      </w:r>
      <w:r w:rsidRPr="00137761">
        <w:rPr>
          <w:rFonts w:ascii="Arial" w:hAnsi="Arial" w:cs="Arial"/>
          <w:b/>
          <w:bCs/>
          <w:iCs/>
          <w:sz w:val="22"/>
          <w:szCs w:val="22"/>
        </w:rPr>
        <w:t>Sabuncu, A. C.</w:t>
      </w:r>
      <w:r w:rsidRPr="00137761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“</w:t>
      </w:r>
      <w:r w:rsidRPr="00D01D99">
        <w:rPr>
          <w:rFonts w:ascii="Arial" w:hAnsi="Arial" w:cs="Arial"/>
          <w:bCs/>
          <w:i/>
          <w:iCs/>
          <w:sz w:val="22"/>
          <w:szCs w:val="22"/>
        </w:rPr>
        <w:t>Portable, Accessible Multi-Frequency Screen for the Prognosis of Neuromuscular Atrophy and Degeneration</w:t>
      </w:r>
      <w:r>
        <w:rPr>
          <w:rFonts w:ascii="Arial" w:hAnsi="Arial" w:cs="Arial"/>
          <w:bCs/>
          <w:iCs/>
          <w:sz w:val="22"/>
          <w:szCs w:val="22"/>
        </w:rPr>
        <w:t xml:space="preserve">”, </w:t>
      </w:r>
      <w:r w:rsidRPr="00D01D99">
        <w:rPr>
          <w:rFonts w:ascii="Arial" w:hAnsi="Arial" w:cs="Arial"/>
          <w:bCs/>
          <w:iCs/>
          <w:sz w:val="22"/>
          <w:szCs w:val="22"/>
        </w:rPr>
        <w:t>18</w:t>
      </w:r>
      <w:r>
        <w:rPr>
          <w:rFonts w:ascii="Arial" w:hAnsi="Arial" w:cs="Arial"/>
          <w:bCs/>
          <w:iCs/>
          <w:sz w:val="22"/>
          <w:szCs w:val="22"/>
        </w:rPr>
        <w:t xml:space="preserve">th International Conference on Biomedical Applications of Electrical Impedance Tomography, June 21-24, </w:t>
      </w:r>
      <w:r w:rsidRPr="00D01D99">
        <w:rPr>
          <w:rFonts w:ascii="Arial" w:hAnsi="Arial" w:cs="Arial"/>
          <w:bCs/>
          <w:iCs/>
          <w:sz w:val="22"/>
          <w:szCs w:val="22"/>
        </w:rPr>
        <w:t>Hanover, New Hampshire, USA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D01D99">
        <w:rPr>
          <w:rFonts w:ascii="Arial" w:hAnsi="Arial" w:cs="Arial"/>
          <w:bCs/>
          <w:iCs/>
          <w:sz w:val="22"/>
          <w:szCs w:val="22"/>
          <w:u w:val="single"/>
        </w:rPr>
        <w:t>2017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5472A8" w:rsidRDefault="005472A8" w:rsidP="00D01D9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3399A" w:rsidRPr="00137761" w:rsidRDefault="00B3399A" w:rsidP="00B3399A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DEPARMENTAL SEMINARS</w:t>
      </w:r>
    </w:p>
    <w:p w:rsidR="00B3399A" w:rsidRPr="00137761" w:rsidRDefault="00B3399A" w:rsidP="00B3399A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B3399A" w:rsidRDefault="00B3399A" w:rsidP="00B3399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/>
          <w:bCs/>
          <w:sz w:val="22"/>
          <w:szCs w:val="22"/>
          <w:lang w:val="en-US"/>
        </w:rPr>
        <w:t xml:space="preserve">Sabuncu, A.C., </w:t>
      </w: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“Biological Particle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Electromechanics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and Dielectric Spectroscopy”, School of Medicine,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Acibadem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University, TURKEY, invited by Prof.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Tanil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37761">
        <w:rPr>
          <w:rFonts w:ascii="Arial" w:hAnsi="Arial" w:cs="Arial"/>
          <w:bCs/>
          <w:sz w:val="22"/>
          <w:szCs w:val="22"/>
          <w:lang w:val="en-US"/>
        </w:rPr>
        <w:t>Kocagoz</w:t>
      </w:r>
      <w:proofErr w:type="spellEnd"/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, December 6, </w:t>
      </w:r>
      <w:r w:rsidRPr="00137761">
        <w:rPr>
          <w:rFonts w:ascii="Arial" w:hAnsi="Arial" w:cs="Arial"/>
          <w:bCs/>
          <w:sz w:val="22"/>
          <w:szCs w:val="22"/>
          <w:u w:val="single"/>
          <w:lang w:val="en-US"/>
        </w:rPr>
        <w:t>2013</w:t>
      </w:r>
      <w:r w:rsidRPr="00137761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8260A" w:rsidRDefault="0018260A" w:rsidP="00B3399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399A" w:rsidRPr="00137761" w:rsidRDefault="00B3399A" w:rsidP="00B339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761">
        <w:rPr>
          <w:rFonts w:ascii="Arial" w:hAnsi="Arial" w:cs="Arial"/>
          <w:b/>
          <w:bCs/>
          <w:sz w:val="22"/>
          <w:szCs w:val="22"/>
        </w:rPr>
        <w:t xml:space="preserve">Sabuncu, A.C., </w:t>
      </w:r>
      <w:r w:rsidRPr="00137761">
        <w:rPr>
          <w:rFonts w:ascii="Arial" w:hAnsi="Arial" w:cs="Arial"/>
          <w:sz w:val="22"/>
          <w:szCs w:val="22"/>
        </w:rPr>
        <w:t xml:space="preserve">“Particle Electromechanics, Microfluidics, and Dielectric Spectroscopy: Biotechnology Applicatioins”, ARCELIK Research and Development Center, TURKEY, invited by Dr. Emre Oguz, June 19, </w:t>
      </w:r>
      <w:r w:rsidRPr="005472A8">
        <w:rPr>
          <w:rFonts w:ascii="Arial" w:hAnsi="Arial" w:cs="Arial"/>
          <w:sz w:val="22"/>
          <w:szCs w:val="22"/>
          <w:u w:val="single"/>
        </w:rPr>
        <w:t>2014</w:t>
      </w:r>
      <w:r w:rsidRPr="00137761">
        <w:rPr>
          <w:rFonts w:ascii="Arial" w:hAnsi="Arial" w:cs="Arial"/>
          <w:sz w:val="22"/>
          <w:szCs w:val="22"/>
        </w:rPr>
        <w:t xml:space="preserve">. </w:t>
      </w:r>
    </w:p>
    <w:p w:rsidR="00B3399A" w:rsidRPr="00137761" w:rsidRDefault="00B3399A" w:rsidP="00B339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399A" w:rsidRDefault="00B3399A" w:rsidP="00B339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761">
        <w:rPr>
          <w:rFonts w:ascii="Arial" w:hAnsi="Arial" w:cs="Arial"/>
          <w:b/>
          <w:bCs/>
          <w:sz w:val="22"/>
          <w:szCs w:val="22"/>
        </w:rPr>
        <w:t xml:space="preserve">Sabuncu, A.C., </w:t>
      </w:r>
      <w:r w:rsidRPr="00137761">
        <w:rPr>
          <w:rFonts w:ascii="Arial" w:hAnsi="Arial" w:cs="Arial"/>
          <w:sz w:val="22"/>
          <w:szCs w:val="22"/>
        </w:rPr>
        <w:t>“</w:t>
      </w:r>
      <w:r w:rsidRPr="00137761">
        <w:rPr>
          <w:rFonts w:ascii="Arial" w:hAnsi="Arial" w:cs="Arial"/>
          <w:i/>
          <w:iCs/>
          <w:sz w:val="22"/>
          <w:szCs w:val="22"/>
        </w:rPr>
        <w:t xml:space="preserve">Lab on a chip </w:t>
      </w:r>
      <w:r w:rsidRPr="00137761">
        <w:rPr>
          <w:rFonts w:ascii="Arial" w:hAnsi="Arial" w:cs="Arial"/>
          <w:sz w:val="22"/>
          <w:szCs w:val="22"/>
        </w:rPr>
        <w:t xml:space="preserve">Devices and Applications in Biology and Food Safety”, Department of Mechanical Engineering, Baskent University, TURKEY, invited by Prof. B. Dengiz, August 3, </w:t>
      </w:r>
      <w:r w:rsidRPr="005472A8">
        <w:rPr>
          <w:rFonts w:ascii="Arial" w:hAnsi="Arial" w:cs="Arial"/>
          <w:sz w:val="22"/>
          <w:szCs w:val="22"/>
          <w:u w:val="single"/>
        </w:rPr>
        <w:t>2011</w:t>
      </w:r>
      <w:r w:rsidRPr="00137761">
        <w:rPr>
          <w:rFonts w:ascii="Arial" w:hAnsi="Arial" w:cs="Arial"/>
          <w:sz w:val="22"/>
          <w:szCs w:val="22"/>
        </w:rPr>
        <w:t>.</w:t>
      </w:r>
    </w:p>
    <w:p w:rsidR="00B3399A" w:rsidRDefault="00B3399A" w:rsidP="00B339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399A" w:rsidRDefault="00B3399A" w:rsidP="00B339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5FF">
        <w:rPr>
          <w:rFonts w:ascii="Arial" w:hAnsi="Arial" w:cs="Arial"/>
          <w:b/>
          <w:sz w:val="22"/>
          <w:szCs w:val="22"/>
        </w:rPr>
        <w:t>Sabuncu, A.C.</w:t>
      </w:r>
      <w:r>
        <w:rPr>
          <w:rFonts w:ascii="Arial" w:hAnsi="Arial" w:cs="Arial"/>
          <w:sz w:val="22"/>
          <w:szCs w:val="22"/>
        </w:rPr>
        <w:t>, “</w:t>
      </w:r>
      <w:r w:rsidRPr="004A45FF">
        <w:rPr>
          <w:rFonts w:ascii="Arial" w:hAnsi="Arial" w:cs="Arial"/>
          <w:sz w:val="22"/>
          <w:szCs w:val="22"/>
        </w:rPr>
        <w:t>Dielectric Spectroscopy: Neoplasia Detecti</w:t>
      </w:r>
      <w:r>
        <w:rPr>
          <w:rFonts w:ascii="Arial" w:hAnsi="Arial" w:cs="Arial"/>
          <w:sz w:val="22"/>
          <w:szCs w:val="22"/>
        </w:rPr>
        <w:t xml:space="preserve">on, Modeling, and Microfluidics”, AA. Martinos Center, Massachusetts General Hospital, Harvard Medical School, USA, invited by Dr. G. Bonmassar, June 2, </w:t>
      </w:r>
      <w:r w:rsidRPr="005472A8">
        <w:rPr>
          <w:rFonts w:ascii="Arial" w:hAnsi="Arial" w:cs="Arial"/>
          <w:sz w:val="22"/>
          <w:szCs w:val="22"/>
          <w:u w:val="single"/>
        </w:rPr>
        <w:t>2017</w:t>
      </w:r>
      <w:r>
        <w:rPr>
          <w:rFonts w:ascii="Arial" w:hAnsi="Arial" w:cs="Arial"/>
          <w:sz w:val="22"/>
          <w:szCs w:val="22"/>
        </w:rPr>
        <w:t>.</w:t>
      </w:r>
    </w:p>
    <w:p w:rsidR="00623A73" w:rsidRDefault="00623A73" w:rsidP="00B339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A73" w:rsidRDefault="00623A73" w:rsidP="0062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5FF">
        <w:rPr>
          <w:rFonts w:ascii="Arial" w:hAnsi="Arial" w:cs="Arial"/>
          <w:b/>
          <w:sz w:val="22"/>
          <w:szCs w:val="22"/>
        </w:rPr>
        <w:t>Sabuncu, A.C.</w:t>
      </w:r>
      <w:r>
        <w:rPr>
          <w:rFonts w:ascii="Arial" w:hAnsi="Arial" w:cs="Arial"/>
          <w:sz w:val="22"/>
          <w:szCs w:val="22"/>
        </w:rPr>
        <w:t>, “</w:t>
      </w:r>
      <w:r w:rsidRPr="004A45FF">
        <w:rPr>
          <w:rFonts w:ascii="Arial" w:hAnsi="Arial" w:cs="Arial"/>
          <w:sz w:val="22"/>
          <w:szCs w:val="22"/>
        </w:rPr>
        <w:t>Dielectric Spectroscopy: Neoplasia Detecti</w:t>
      </w:r>
      <w:r>
        <w:rPr>
          <w:rFonts w:ascii="Arial" w:hAnsi="Arial" w:cs="Arial"/>
          <w:sz w:val="22"/>
          <w:szCs w:val="22"/>
        </w:rPr>
        <w:t xml:space="preserve">on, Modeling, and Microfluidics”, Center for Engineering in Medicine, Massachusetts General Hospital, Harvard Medical School, USA, invited by Dr. O. B. Usta, February 23, </w:t>
      </w:r>
      <w:r w:rsidRPr="005472A8">
        <w:rPr>
          <w:rFonts w:ascii="Arial" w:hAnsi="Arial" w:cs="Arial"/>
          <w:sz w:val="22"/>
          <w:szCs w:val="22"/>
          <w:u w:val="single"/>
        </w:rPr>
        <w:t>201</w:t>
      </w:r>
      <w:r>
        <w:rPr>
          <w:rFonts w:ascii="Arial" w:hAnsi="Arial" w:cs="Arial"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8D46CD" w:rsidRPr="00137761" w:rsidRDefault="008D46CD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254F1" w:rsidRPr="00137761" w:rsidRDefault="003254F1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INVENTION DISCLOSURES</w:t>
      </w:r>
    </w:p>
    <w:p w:rsidR="003254F1" w:rsidRPr="00137761" w:rsidRDefault="003254F1" w:rsidP="00916962">
      <w:pPr>
        <w:spacing w:line="276" w:lineRule="auto"/>
        <w:jc w:val="both"/>
        <w:rPr>
          <w:rFonts w:ascii="Arial" w:hAnsi="Arial" w:cs="Arial"/>
          <w:b/>
          <w:sz w:val="22"/>
          <w:u w:val="single"/>
        </w:rPr>
      </w:pPr>
    </w:p>
    <w:p w:rsidR="00916962" w:rsidRPr="00137761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sz w:val="22"/>
        </w:rPr>
        <w:t xml:space="preserve">1. “Mutual Capacitance Sensors for Tissue Characterization and Diagnostics”, Inventors: </w:t>
      </w:r>
      <w:r w:rsidRPr="00137761">
        <w:rPr>
          <w:rFonts w:ascii="Arial" w:hAnsi="Arial" w:cs="Arial"/>
          <w:b/>
          <w:sz w:val="22"/>
          <w:szCs w:val="22"/>
          <w:lang w:val="en-US"/>
        </w:rPr>
        <w:t>Sabuncu,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Beskok, A., 8/28/2015</w:t>
      </w:r>
    </w:p>
    <w:p w:rsidR="00916962" w:rsidRPr="00137761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16962" w:rsidRPr="00137761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2. “A Tracheal Cuff Pressure Monitoring Device”, Inventors: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Sabuncu,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Rosero, E., Beskok, A., Richer, E., Jensen, B., 6/11/2016</w:t>
      </w:r>
    </w:p>
    <w:p w:rsidR="00916962" w:rsidRPr="00137761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t xml:space="preserve">*This project was awarded by Southern Methodist University </w:t>
      </w:r>
      <w:r w:rsidR="00A647FA" w:rsidRPr="00137761">
        <w:rPr>
          <w:rFonts w:ascii="Arial" w:hAnsi="Arial" w:cs="Arial"/>
          <w:bCs/>
          <w:sz w:val="22"/>
          <w:szCs w:val="22"/>
          <w:lang w:val="en-US"/>
        </w:rPr>
        <w:t xml:space="preserve">Research Administration Office </w:t>
      </w:r>
      <w:r w:rsidRPr="00137761">
        <w:rPr>
          <w:rFonts w:ascii="Arial" w:hAnsi="Arial" w:cs="Arial"/>
          <w:bCs/>
          <w:sz w:val="22"/>
          <w:szCs w:val="22"/>
          <w:lang w:val="en-US"/>
        </w:rPr>
        <w:t>with $4,250.00 to produce a prototype.</w:t>
      </w:r>
    </w:p>
    <w:p w:rsidR="00916962" w:rsidRPr="00137761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16962" w:rsidRDefault="00916962" w:rsidP="0091696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37761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3. “3-D Capacitive-coupling Imaging Device”, Inventors: Lee, C.S., </w:t>
      </w:r>
      <w:r w:rsidRPr="00137761">
        <w:rPr>
          <w:rFonts w:ascii="Arial" w:hAnsi="Arial" w:cs="Arial"/>
          <w:b/>
          <w:bCs/>
          <w:sz w:val="22"/>
          <w:szCs w:val="22"/>
          <w:lang w:val="en-US"/>
        </w:rPr>
        <w:t>Sabuncu, A.C.</w:t>
      </w:r>
      <w:r w:rsidRPr="00137761">
        <w:rPr>
          <w:rFonts w:ascii="Arial" w:hAnsi="Arial" w:cs="Arial"/>
          <w:bCs/>
          <w:sz w:val="22"/>
          <w:szCs w:val="22"/>
          <w:lang w:val="en-US"/>
        </w:rPr>
        <w:t>, Beskok, A., 9/2/2016.</w:t>
      </w:r>
    </w:p>
    <w:p w:rsidR="009950D2" w:rsidRDefault="009950D2" w:rsidP="00916962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E75695" w:rsidRPr="00137761" w:rsidRDefault="00B961BE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THESIS COMMITTEE WORK</w:t>
      </w:r>
    </w:p>
    <w:p w:rsidR="00E75695" w:rsidRPr="00137761" w:rsidRDefault="00E75695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E75695" w:rsidRDefault="00E75695" w:rsidP="00531CD3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Anil Koklu, </w:t>
      </w:r>
      <w:r w:rsidR="002C7D50" w:rsidRPr="00137761">
        <w:rPr>
          <w:rFonts w:ascii="Arial" w:hAnsi="Arial" w:cs="Arial"/>
          <w:sz w:val="22"/>
        </w:rPr>
        <w:t>MSc</w:t>
      </w:r>
      <w:r w:rsidRPr="00137761">
        <w:rPr>
          <w:rFonts w:ascii="Arial" w:hAnsi="Arial" w:cs="Arial"/>
          <w:sz w:val="22"/>
        </w:rPr>
        <w:t xml:space="preserve"> student, Thesis topic: “</w:t>
      </w:r>
      <w:r w:rsidR="002C7D50" w:rsidRPr="00137761">
        <w:rPr>
          <w:rFonts w:ascii="Arial" w:hAnsi="Arial" w:cs="Arial"/>
          <w:sz w:val="22"/>
        </w:rPr>
        <w:t xml:space="preserve">Different Materials </w:t>
      </w:r>
      <w:r w:rsidR="00D26ADD" w:rsidRPr="00137761">
        <w:rPr>
          <w:rFonts w:ascii="Arial" w:hAnsi="Arial" w:cs="Arial"/>
          <w:sz w:val="22"/>
        </w:rPr>
        <w:t>for Decreasing Impedance at the Electrolyte/Electrode Interface</w:t>
      </w:r>
      <w:r w:rsidRPr="00137761">
        <w:rPr>
          <w:rFonts w:ascii="Arial" w:hAnsi="Arial" w:cs="Arial"/>
          <w:sz w:val="22"/>
        </w:rPr>
        <w:t>”, Mechanical Engineering Department, Southern Methodist University</w:t>
      </w:r>
      <w:r w:rsidR="009819EC" w:rsidRPr="00137761">
        <w:rPr>
          <w:rFonts w:ascii="Arial" w:hAnsi="Arial" w:cs="Arial"/>
          <w:sz w:val="22"/>
        </w:rPr>
        <w:t>, Graduated</w:t>
      </w:r>
      <w:r w:rsidR="00BE7667" w:rsidRPr="00137761">
        <w:rPr>
          <w:rFonts w:ascii="Arial" w:hAnsi="Arial" w:cs="Arial"/>
          <w:sz w:val="22"/>
        </w:rPr>
        <w:t xml:space="preserve">: </w:t>
      </w:r>
      <w:r w:rsidR="002C7D50" w:rsidRPr="00137761">
        <w:rPr>
          <w:rFonts w:ascii="Arial" w:hAnsi="Arial" w:cs="Arial"/>
          <w:sz w:val="22"/>
        </w:rPr>
        <w:t>Fall 2015</w:t>
      </w:r>
      <w:r w:rsidR="00531CD3" w:rsidRPr="00137761">
        <w:rPr>
          <w:rFonts w:ascii="Arial" w:hAnsi="Arial" w:cs="Arial"/>
          <w:sz w:val="22"/>
        </w:rPr>
        <w:t xml:space="preserve">, </w:t>
      </w:r>
      <w:r w:rsidR="002668DA">
        <w:rPr>
          <w:rFonts w:ascii="Arial" w:hAnsi="Arial" w:cs="Arial"/>
          <w:sz w:val="22"/>
        </w:rPr>
        <w:t>Principal</w:t>
      </w:r>
      <w:r w:rsidR="00531CD3" w:rsidRPr="00137761">
        <w:rPr>
          <w:rFonts w:ascii="Arial" w:hAnsi="Arial" w:cs="Arial"/>
          <w:sz w:val="22"/>
        </w:rPr>
        <w:t xml:space="preserve"> Advisor: Ali Beskok</w:t>
      </w:r>
      <w:r w:rsidR="000830EC" w:rsidRPr="00137761">
        <w:rPr>
          <w:rFonts w:ascii="Arial" w:hAnsi="Arial" w:cs="Arial"/>
          <w:sz w:val="22"/>
        </w:rPr>
        <w:t>.</w:t>
      </w:r>
    </w:p>
    <w:p w:rsidR="00835AC3" w:rsidRDefault="00835AC3" w:rsidP="00531CD3">
      <w:pPr>
        <w:spacing w:line="276" w:lineRule="auto"/>
        <w:jc w:val="both"/>
        <w:rPr>
          <w:rFonts w:ascii="Arial" w:hAnsi="Arial" w:cs="Arial"/>
          <w:sz w:val="22"/>
        </w:rPr>
      </w:pPr>
    </w:p>
    <w:p w:rsidR="00BF1AE7" w:rsidRPr="00137761" w:rsidRDefault="00BF1AE7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 xml:space="preserve">UNDERGRADUATE SENIOR DESIGN PROJECTS </w:t>
      </w:r>
      <w:r w:rsidR="00F220D1" w:rsidRPr="00137761">
        <w:rPr>
          <w:rFonts w:ascii="Arial" w:hAnsi="Arial" w:cs="Arial"/>
          <w:b/>
          <w:sz w:val="22"/>
        </w:rPr>
        <w:t>MENTORED</w:t>
      </w:r>
    </w:p>
    <w:p w:rsidR="00E71B47" w:rsidRPr="00137761" w:rsidRDefault="00E71B47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6039DD" w:rsidRDefault="006039DD" w:rsidP="006039DD">
      <w:pPr>
        <w:pStyle w:val="DataField11pt-Single"/>
        <w:spacing w:after="120" w:line="276" w:lineRule="auto"/>
        <w:rPr>
          <w:rStyle w:val="Strong"/>
          <w:b w:val="0"/>
          <w:i/>
          <w:szCs w:val="22"/>
        </w:rPr>
      </w:pPr>
      <w:r w:rsidRPr="008E01BE">
        <w:rPr>
          <w:rStyle w:val="Strong"/>
          <w:b w:val="0"/>
          <w:i/>
          <w:szCs w:val="22"/>
        </w:rPr>
        <w:t>Worcester Polytechnic Institute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2C5762">
        <w:rPr>
          <w:rStyle w:val="Strong"/>
          <w:b w:val="0"/>
          <w:szCs w:val="22"/>
        </w:rPr>
        <w:t xml:space="preserve">“Active Thermal </w:t>
      </w:r>
      <w:proofErr w:type="spellStart"/>
      <w:r w:rsidRPr="002C5762">
        <w:rPr>
          <w:rStyle w:val="Strong"/>
          <w:b w:val="0"/>
          <w:szCs w:val="22"/>
        </w:rPr>
        <w:t>Varistor</w:t>
      </w:r>
      <w:proofErr w:type="spellEnd"/>
      <w:r w:rsidRPr="002C5762">
        <w:rPr>
          <w:rStyle w:val="Strong"/>
          <w:b w:val="0"/>
          <w:szCs w:val="22"/>
        </w:rPr>
        <w:t xml:space="preserve">”, Hudson </w:t>
      </w:r>
      <w:proofErr w:type="spellStart"/>
      <w:r w:rsidRPr="002C5762">
        <w:rPr>
          <w:rStyle w:val="Strong"/>
          <w:b w:val="0"/>
          <w:szCs w:val="22"/>
        </w:rPr>
        <w:t>Gasvoda</w:t>
      </w:r>
      <w:proofErr w:type="spellEnd"/>
      <w:r w:rsidRPr="002C5762">
        <w:rPr>
          <w:rStyle w:val="Strong"/>
          <w:b w:val="0"/>
          <w:szCs w:val="22"/>
        </w:rPr>
        <w:t>, Spring 2020 (current)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i/>
          <w:szCs w:val="22"/>
        </w:rPr>
      </w:pPr>
      <w:r w:rsidRPr="002C5762">
        <w:rPr>
          <w:rStyle w:val="Strong"/>
          <w:b w:val="0"/>
          <w:i/>
          <w:szCs w:val="22"/>
        </w:rPr>
        <w:t xml:space="preserve">*This project is awarded by $1,000 from WPI I &amp; E Center </w:t>
      </w:r>
      <w:proofErr w:type="spellStart"/>
      <w:r w:rsidRPr="002C5762">
        <w:rPr>
          <w:rStyle w:val="Strong"/>
          <w:b w:val="0"/>
          <w:i/>
          <w:szCs w:val="22"/>
        </w:rPr>
        <w:t>Tinkerbox</w:t>
      </w:r>
      <w:proofErr w:type="spellEnd"/>
      <w:r w:rsidRPr="002C5762">
        <w:rPr>
          <w:rStyle w:val="Strong"/>
          <w:b w:val="0"/>
          <w:i/>
          <w:szCs w:val="22"/>
        </w:rPr>
        <w:t xml:space="preserve"> Program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2C5762">
        <w:rPr>
          <w:rStyle w:val="Strong"/>
          <w:b w:val="0"/>
          <w:szCs w:val="22"/>
        </w:rPr>
        <w:t xml:space="preserve">“RBC Shear Spectroscopy”, </w:t>
      </w:r>
      <w:proofErr w:type="spellStart"/>
      <w:r w:rsidRPr="002C5762">
        <w:rPr>
          <w:rStyle w:val="Strong"/>
          <w:b w:val="0"/>
          <w:szCs w:val="22"/>
        </w:rPr>
        <w:t>Aislinn</w:t>
      </w:r>
      <w:proofErr w:type="spellEnd"/>
      <w:r w:rsidRPr="002C5762">
        <w:rPr>
          <w:rStyle w:val="Strong"/>
          <w:b w:val="0"/>
          <w:szCs w:val="22"/>
        </w:rPr>
        <w:t xml:space="preserve"> Harte, Samantha Kelly, Max </w:t>
      </w:r>
      <w:proofErr w:type="spellStart"/>
      <w:r w:rsidRPr="002C5762">
        <w:rPr>
          <w:rStyle w:val="Strong"/>
          <w:b w:val="0"/>
          <w:szCs w:val="22"/>
        </w:rPr>
        <w:t>Spiegelhoff</w:t>
      </w:r>
      <w:proofErr w:type="spellEnd"/>
      <w:r w:rsidRPr="002C5762">
        <w:rPr>
          <w:rStyle w:val="Strong"/>
          <w:b w:val="0"/>
          <w:szCs w:val="22"/>
        </w:rPr>
        <w:t>, Darren Burley, Courtney Campagna, Spring 2020 (current)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i/>
          <w:szCs w:val="22"/>
        </w:rPr>
      </w:pPr>
      <w:r w:rsidRPr="002C5762">
        <w:rPr>
          <w:rStyle w:val="Strong"/>
          <w:b w:val="0"/>
          <w:i/>
          <w:szCs w:val="22"/>
        </w:rPr>
        <w:t xml:space="preserve">*This project is awarded by $2,000 from WPI I &amp; E Center </w:t>
      </w:r>
      <w:proofErr w:type="spellStart"/>
      <w:r w:rsidRPr="002C5762">
        <w:rPr>
          <w:rStyle w:val="Strong"/>
          <w:b w:val="0"/>
          <w:i/>
          <w:szCs w:val="22"/>
        </w:rPr>
        <w:t>Tinkerbox</w:t>
      </w:r>
      <w:proofErr w:type="spellEnd"/>
      <w:r w:rsidRPr="002C5762">
        <w:rPr>
          <w:rStyle w:val="Strong"/>
          <w:b w:val="0"/>
          <w:i/>
          <w:szCs w:val="22"/>
        </w:rPr>
        <w:t xml:space="preserve"> Program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2C5762">
        <w:rPr>
          <w:rStyle w:val="Strong"/>
          <w:b w:val="0"/>
          <w:szCs w:val="22"/>
        </w:rPr>
        <w:t xml:space="preserve">“A Train-of-Four Monitoring Device for General Anesthesia”, Christopher Beauregard, Nicholas Bergstrom, Edward Crofts, Kyler Dillon, Anastasia </w:t>
      </w:r>
      <w:proofErr w:type="spellStart"/>
      <w:r w:rsidRPr="002C5762">
        <w:rPr>
          <w:rStyle w:val="Strong"/>
          <w:b w:val="0"/>
          <w:szCs w:val="22"/>
        </w:rPr>
        <w:t>Karapangou</w:t>
      </w:r>
      <w:proofErr w:type="spellEnd"/>
      <w:r w:rsidRPr="002C5762">
        <w:rPr>
          <w:rStyle w:val="Strong"/>
          <w:b w:val="0"/>
          <w:szCs w:val="22"/>
        </w:rPr>
        <w:t xml:space="preserve">, Kinsey McNamara, Spring 2019 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i/>
          <w:szCs w:val="22"/>
        </w:rPr>
      </w:pPr>
      <w:r w:rsidRPr="002C5762">
        <w:rPr>
          <w:rStyle w:val="Strong"/>
          <w:b w:val="0"/>
          <w:i/>
          <w:szCs w:val="22"/>
        </w:rPr>
        <w:t>*This team filed a provisional patent application on 4/16/19.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2C5762">
        <w:rPr>
          <w:rStyle w:val="Strong"/>
          <w:b w:val="0"/>
          <w:szCs w:val="22"/>
        </w:rPr>
        <w:t xml:space="preserve">“Greenhouse Redesigned for Elementary Educational Needs (GREEN)”, Dan Barra, Katie Nugent, Daniel </w:t>
      </w:r>
      <w:proofErr w:type="spellStart"/>
      <w:r w:rsidRPr="002C5762">
        <w:rPr>
          <w:rStyle w:val="Strong"/>
          <w:b w:val="0"/>
          <w:szCs w:val="22"/>
        </w:rPr>
        <w:t>Ottey</w:t>
      </w:r>
      <w:proofErr w:type="spellEnd"/>
      <w:r w:rsidRPr="002C5762">
        <w:rPr>
          <w:rStyle w:val="Strong"/>
          <w:b w:val="0"/>
          <w:szCs w:val="22"/>
        </w:rPr>
        <w:t xml:space="preserve">, Adam </w:t>
      </w:r>
      <w:proofErr w:type="spellStart"/>
      <w:r w:rsidRPr="002C5762">
        <w:rPr>
          <w:rStyle w:val="Strong"/>
          <w:b w:val="0"/>
          <w:szCs w:val="22"/>
        </w:rPr>
        <w:t>Peternell</w:t>
      </w:r>
      <w:proofErr w:type="spellEnd"/>
      <w:r w:rsidRPr="002C5762">
        <w:rPr>
          <w:rStyle w:val="Strong"/>
          <w:b w:val="0"/>
          <w:szCs w:val="22"/>
        </w:rPr>
        <w:t xml:space="preserve">, Jonathan Toomey, Sean </w:t>
      </w:r>
      <w:proofErr w:type="spellStart"/>
      <w:r w:rsidRPr="002C5762">
        <w:rPr>
          <w:rStyle w:val="Strong"/>
          <w:b w:val="0"/>
          <w:szCs w:val="22"/>
        </w:rPr>
        <w:t>Traynor</w:t>
      </w:r>
      <w:proofErr w:type="spellEnd"/>
      <w:r w:rsidRPr="002C5762">
        <w:rPr>
          <w:rStyle w:val="Strong"/>
          <w:b w:val="0"/>
          <w:szCs w:val="22"/>
        </w:rPr>
        <w:t xml:space="preserve">, Spring 2019 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i/>
          <w:szCs w:val="22"/>
        </w:rPr>
      </w:pPr>
      <w:r w:rsidRPr="002C5762">
        <w:rPr>
          <w:rStyle w:val="Strong"/>
          <w:b w:val="0"/>
          <w:i/>
          <w:szCs w:val="22"/>
        </w:rPr>
        <w:t xml:space="preserve">*This team built a 24’ x 24’ greenhouse in a </w:t>
      </w:r>
      <w:r>
        <w:rPr>
          <w:rStyle w:val="Strong"/>
          <w:b w:val="0"/>
          <w:i/>
          <w:szCs w:val="22"/>
        </w:rPr>
        <w:t xml:space="preserve">local </w:t>
      </w:r>
      <w:r w:rsidRPr="002C5762">
        <w:rPr>
          <w:rStyle w:val="Strong"/>
          <w:b w:val="0"/>
          <w:i/>
          <w:szCs w:val="22"/>
        </w:rPr>
        <w:t>farm and raised money necessary for it.</w:t>
      </w:r>
    </w:p>
    <w:p w:rsidR="002C5762" w:rsidRPr="002C5762" w:rsidRDefault="002C5762" w:rsidP="002C5762">
      <w:pPr>
        <w:pStyle w:val="DataField11pt-Single"/>
        <w:spacing w:before="120" w:after="120" w:line="276" w:lineRule="auto"/>
        <w:rPr>
          <w:rStyle w:val="Strong"/>
          <w:b w:val="0"/>
          <w:szCs w:val="22"/>
        </w:rPr>
      </w:pPr>
      <w:r w:rsidRPr="002C5762">
        <w:rPr>
          <w:rStyle w:val="Strong"/>
          <w:b w:val="0"/>
          <w:szCs w:val="22"/>
        </w:rPr>
        <w:t xml:space="preserve">“Development of an Off Grid Solar Powered Milk Refrigeration Solution”, Abad, Brandon, Curtis, Michael, </w:t>
      </w:r>
      <w:proofErr w:type="spellStart"/>
      <w:r w:rsidRPr="002C5762">
        <w:rPr>
          <w:rStyle w:val="Strong"/>
          <w:b w:val="0"/>
          <w:szCs w:val="22"/>
        </w:rPr>
        <w:t>Havey</w:t>
      </w:r>
      <w:proofErr w:type="spellEnd"/>
      <w:r w:rsidRPr="002C5762">
        <w:rPr>
          <w:rStyle w:val="Strong"/>
          <w:b w:val="0"/>
          <w:szCs w:val="22"/>
        </w:rPr>
        <w:t xml:space="preserve">, Kyle, Nash, Peter, Stapleton, Joseph, Xu, Luke, Spring 2019 </w:t>
      </w:r>
    </w:p>
    <w:p w:rsidR="006039DD" w:rsidRPr="008E01BE" w:rsidRDefault="006039DD" w:rsidP="006039DD">
      <w:pPr>
        <w:pStyle w:val="DataField11pt-Single"/>
        <w:spacing w:after="120" w:line="276" w:lineRule="auto"/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>“Self-Sustaining Cooling System”, Michael Bahnan, Kristen Bender, James Mosteller, Joseph Tomellini, Spring 2018 (co-advisor for this project).</w:t>
      </w:r>
    </w:p>
    <w:p w:rsidR="006039DD" w:rsidRDefault="006039DD" w:rsidP="001B3A4B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</w:p>
    <w:p w:rsidR="001B3A4B" w:rsidRPr="00A647FA" w:rsidRDefault="001B3A4B" w:rsidP="001B3A4B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A647FA">
        <w:rPr>
          <w:rFonts w:ascii="Arial" w:hAnsi="Arial" w:cs="Arial"/>
          <w:i/>
          <w:iCs/>
          <w:sz w:val="22"/>
        </w:rPr>
        <w:t>Southern Methodist University</w:t>
      </w:r>
    </w:p>
    <w:p w:rsidR="0039338D" w:rsidRPr="00137761" w:rsidRDefault="0039338D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1B3A4B" w:rsidRPr="00137761" w:rsidRDefault="0039338D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“Low Cost Bioelectric Impedance Analysis Device for Measuring </w:t>
      </w:r>
      <w:r w:rsidR="006E1E63">
        <w:rPr>
          <w:rFonts w:ascii="Arial" w:hAnsi="Arial" w:cs="Arial"/>
          <w:sz w:val="22"/>
        </w:rPr>
        <w:t>Muscle Quality</w:t>
      </w:r>
      <w:r w:rsidRPr="00137761">
        <w:rPr>
          <w:rFonts w:ascii="Arial" w:hAnsi="Arial" w:cs="Arial"/>
          <w:sz w:val="22"/>
        </w:rPr>
        <w:t>”, Allison Garcia, Mar Mccreary, Taylor Barg, Danya Hoban, Hyun Song, Spring 2017.</w:t>
      </w:r>
    </w:p>
    <w:p w:rsidR="00A647FA" w:rsidRDefault="00A647FA" w:rsidP="00A647FA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*This project was awarded by SMU Engaged Learning with $6,000.00</w:t>
      </w:r>
      <w:r w:rsidR="00FB7624">
        <w:rPr>
          <w:rFonts w:ascii="Arial" w:hAnsi="Arial" w:cs="Arial"/>
          <w:sz w:val="22"/>
        </w:rPr>
        <w:t>, won Dean’s Award in SMU Research Day</w:t>
      </w:r>
      <w:r w:rsidR="006E1E63">
        <w:rPr>
          <w:rFonts w:ascii="Arial" w:hAnsi="Arial" w:cs="Arial"/>
          <w:sz w:val="22"/>
        </w:rPr>
        <w:t xml:space="preserve"> 2017</w:t>
      </w:r>
      <w:r w:rsidR="00FB7624">
        <w:rPr>
          <w:rFonts w:ascii="Arial" w:hAnsi="Arial" w:cs="Arial"/>
          <w:sz w:val="22"/>
        </w:rPr>
        <w:t xml:space="preserve">, appeared in </w:t>
      </w:r>
      <w:r w:rsidR="000F7C58">
        <w:rPr>
          <w:rFonts w:ascii="Arial" w:hAnsi="Arial" w:cs="Arial"/>
          <w:sz w:val="22"/>
        </w:rPr>
        <w:t>SMU Magazine in April 2017, and featured at the SMU main web-page</w:t>
      </w:r>
      <w:r w:rsidR="00464CFE">
        <w:rPr>
          <w:rFonts w:ascii="Arial" w:hAnsi="Arial" w:cs="Arial"/>
          <w:sz w:val="22"/>
        </w:rPr>
        <w:t xml:space="preserve"> (please see </w:t>
      </w:r>
      <w:hyperlink r:id="rId5" w:history="1">
        <w:r w:rsidR="00464CFE" w:rsidRPr="00464CFE">
          <w:rPr>
            <w:rStyle w:val="Hyperlink"/>
            <w:rFonts w:ascii="Arial" w:hAnsi="Arial" w:cs="Arial"/>
            <w:sz w:val="22"/>
          </w:rPr>
          <w:t>http://www.smu.edu/News/2017/lyle-senior-project-28april2017</w:t>
        </w:r>
      </w:hyperlink>
      <w:r w:rsidR="00464CFE">
        <w:rPr>
          <w:rFonts w:ascii="Arial" w:hAnsi="Arial" w:cs="Arial"/>
          <w:sz w:val="22"/>
        </w:rPr>
        <w:t>)</w:t>
      </w:r>
      <w:r w:rsidR="000F7C58">
        <w:rPr>
          <w:rFonts w:ascii="Arial" w:hAnsi="Arial" w:cs="Arial"/>
          <w:sz w:val="22"/>
        </w:rPr>
        <w:t xml:space="preserve">. </w:t>
      </w:r>
    </w:p>
    <w:p w:rsidR="00FB29B3" w:rsidRPr="00137761" w:rsidRDefault="00FB29B3" w:rsidP="00A647FA">
      <w:pPr>
        <w:spacing w:line="276" w:lineRule="auto"/>
        <w:jc w:val="both"/>
        <w:rPr>
          <w:rFonts w:ascii="Arial" w:hAnsi="Arial" w:cs="Arial"/>
          <w:sz w:val="22"/>
        </w:rPr>
      </w:pPr>
    </w:p>
    <w:p w:rsidR="0039338D" w:rsidRDefault="0039338D" w:rsidP="00A647FA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137761">
        <w:rPr>
          <w:rFonts w:ascii="Arial" w:hAnsi="Arial" w:cs="Arial"/>
          <w:sz w:val="22"/>
        </w:rPr>
        <w:t>“</w:t>
      </w:r>
      <w:r w:rsidR="00A647FA" w:rsidRPr="00137761">
        <w:rPr>
          <w:rFonts w:ascii="Arial" w:hAnsi="Arial" w:cs="Arial"/>
          <w:sz w:val="22"/>
          <w:lang w:val="en-US"/>
        </w:rPr>
        <w:t>Albumin Concentration Detector using Bio-magnetic Sensors”, Mackenzie Daly, Brooke Jensen, Kelly Howey, David Bride, Shivan Patel, Morgan Reiner, Spring 2017.</w:t>
      </w:r>
    </w:p>
    <w:p w:rsidR="00037DFC" w:rsidRPr="00137761" w:rsidRDefault="00623A73" w:rsidP="00A647FA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*</w:t>
      </w:r>
      <w:r w:rsidR="00037DFC">
        <w:rPr>
          <w:rFonts w:ascii="Arial" w:hAnsi="Arial" w:cs="Arial"/>
          <w:sz w:val="22"/>
          <w:lang w:val="en-US"/>
        </w:rPr>
        <w:t>The project was ranked first among all engineering school senior design projects in Senior Design Expo, May 2017.</w:t>
      </w:r>
    </w:p>
    <w:p w:rsidR="00A647FA" w:rsidRPr="00137761" w:rsidRDefault="00A647FA" w:rsidP="00A647FA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</w:p>
    <w:p w:rsidR="00A647FA" w:rsidRPr="00137761" w:rsidRDefault="00A647FA" w:rsidP="00A647FA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  <w:lang w:val="en-US"/>
        </w:rPr>
        <w:t>“Portable Impedance Analyzer for RF Applications”, Joe Hansen, William Armstrong, Austin Brasher, Nick Keller, Spring 2017.</w:t>
      </w:r>
    </w:p>
    <w:p w:rsidR="001B3A4B" w:rsidRDefault="001B3A4B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BF1AE7" w:rsidRPr="00137761" w:rsidRDefault="001B3A4B" w:rsidP="00916962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137761">
        <w:rPr>
          <w:rFonts w:ascii="Arial" w:hAnsi="Arial" w:cs="Arial"/>
          <w:i/>
          <w:iCs/>
          <w:sz w:val="22"/>
        </w:rPr>
        <w:t>Istanbul Technical University</w:t>
      </w:r>
    </w:p>
    <w:p w:rsidR="001B3A4B" w:rsidRPr="00137761" w:rsidRDefault="001B3A4B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BF1AE7" w:rsidRPr="00137761" w:rsidRDefault="00BF1AE7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“Design of an electrohydrodynamics based microorganism enrichment device for biosensor applications”, Anil Koklu, Neslihan Zengin, and Ilker Sarul, Spring 2014. </w:t>
      </w:r>
    </w:p>
    <w:p w:rsidR="00617944" w:rsidRPr="00137761" w:rsidRDefault="00617944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617944" w:rsidRDefault="00617944" w:rsidP="00617944">
      <w:pPr>
        <w:spacing w:line="276" w:lineRule="auto"/>
        <w:jc w:val="both"/>
        <w:rPr>
          <w:rFonts w:ascii="Arial" w:hAnsi="Arial" w:cs="Arial"/>
          <w:sz w:val="22"/>
        </w:rPr>
      </w:pPr>
      <w:r w:rsidRPr="00617944">
        <w:rPr>
          <w:rFonts w:ascii="Arial" w:hAnsi="Arial" w:cs="Arial"/>
          <w:sz w:val="22"/>
        </w:rPr>
        <w:t>“Design of an Electro-Osmotic Micro Pump”, Levent Karacar and Osman Subasi, Spring 2013.</w:t>
      </w:r>
    </w:p>
    <w:p w:rsidR="0010053D" w:rsidRPr="00617944" w:rsidRDefault="0010053D" w:rsidP="00617944">
      <w:pPr>
        <w:spacing w:line="276" w:lineRule="auto"/>
        <w:jc w:val="both"/>
        <w:rPr>
          <w:rFonts w:ascii="Arial" w:hAnsi="Arial" w:cs="Arial"/>
          <w:sz w:val="22"/>
        </w:rPr>
      </w:pPr>
    </w:p>
    <w:p w:rsidR="0062099A" w:rsidRPr="00137761" w:rsidRDefault="0062099A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PREDOCTORAL FELLOWSHIPS &amp; AWARDS</w:t>
      </w:r>
    </w:p>
    <w:p w:rsidR="0062099A" w:rsidRPr="00137761" w:rsidRDefault="0062099A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62099A" w:rsidRPr="00137761" w:rsidRDefault="0062099A" w:rsidP="00916962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137761">
        <w:rPr>
          <w:rFonts w:ascii="Arial" w:hAnsi="Arial" w:cs="Arial"/>
          <w:bCs/>
          <w:sz w:val="22"/>
        </w:rPr>
        <w:t>Tuition waiver and graduate student assistanship, Old Dominion University, VA, 2007-2011</w:t>
      </w:r>
      <w:r w:rsidR="000830EC" w:rsidRPr="00137761">
        <w:rPr>
          <w:rFonts w:ascii="Arial" w:hAnsi="Arial" w:cs="Arial"/>
          <w:bCs/>
          <w:sz w:val="22"/>
        </w:rPr>
        <w:t>.</w:t>
      </w:r>
    </w:p>
    <w:p w:rsidR="00617944" w:rsidRPr="00137761" w:rsidRDefault="00617944" w:rsidP="00916962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62099A" w:rsidRPr="00137761" w:rsidRDefault="0062099A" w:rsidP="00916962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137761">
        <w:rPr>
          <w:rFonts w:ascii="Arial" w:hAnsi="Arial" w:cs="Arial"/>
          <w:bCs/>
          <w:sz w:val="22"/>
        </w:rPr>
        <w:t>Graduate student assistantship, Istanbul Technical University, Turkey, 2005-2007</w:t>
      </w:r>
      <w:r w:rsidR="000830EC" w:rsidRPr="00137761">
        <w:rPr>
          <w:rFonts w:ascii="Arial" w:hAnsi="Arial" w:cs="Arial"/>
          <w:bCs/>
          <w:sz w:val="22"/>
        </w:rPr>
        <w:t>.</w:t>
      </w:r>
    </w:p>
    <w:p w:rsidR="00617944" w:rsidRPr="00137761" w:rsidRDefault="00617944" w:rsidP="00916962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62099A" w:rsidRPr="00137761" w:rsidRDefault="0062099A" w:rsidP="00916962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137761">
        <w:rPr>
          <w:rFonts w:ascii="Arial" w:hAnsi="Arial" w:cs="Arial"/>
          <w:bCs/>
          <w:sz w:val="22"/>
        </w:rPr>
        <w:t>Track speed record and third place in solar car design challenge</w:t>
      </w:r>
      <w:r w:rsidR="003E1DD1" w:rsidRPr="00137761">
        <w:rPr>
          <w:rFonts w:ascii="Arial" w:hAnsi="Arial" w:cs="Arial"/>
          <w:bCs/>
          <w:sz w:val="22"/>
        </w:rPr>
        <w:t xml:space="preserve"> </w:t>
      </w:r>
      <w:r w:rsidR="00DA719B" w:rsidRPr="00137761">
        <w:rPr>
          <w:rFonts w:ascii="Arial" w:hAnsi="Arial" w:cs="Arial"/>
          <w:bCs/>
          <w:sz w:val="22"/>
        </w:rPr>
        <w:t>of Scientific and Technological Research Council of Turkey</w:t>
      </w:r>
      <w:r w:rsidRPr="00137761">
        <w:rPr>
          <w:rFonts w:ascii="Arial" w:hAnsi="Arial" w:cs="Arial"/>
          <w:bCs/>
          <w:sz w:val="22"/>
        </w:rPr>
        <w:t>, 2005 and 2006</w:t>
      </w:r>
      <w:r w:rsidR="000830EC" w:rsidRPr="00137761">
        <w:rPr>
          <w:rFonts w:ascii="Arial" w:hAnsi="Arial" w:cs="Arial"/>
          <w:bCs/>
          <w:sz w:val="22"/>
        </w:rPr>
        <w:t>, respectively.</w:t>
      </w:r>
    </w:p>
    <w:p w:rsidR="0062099A" w:rsidRPr="00137761" w:rsidRDefault="0062099A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BF1AE7" w:rsidRPr="00137761" w:rsidRDefault="00E75695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 xml:space="preserve">MISCELLANEOUS </w:t>
      </w:r>
    </w:p>
    <w:p w:rsidR="00E75695" w:rsidRPr="00137761" w:rsidRDefault="00E75695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E97C68" w:rsidRDefault="00E97C6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Track co-chair for the ASME 14th </w:t>
      </w:r>
      <w:r w:rsidR="00DA719B" w:rsidRPr="00137761">
        <w:rPr>
          <w:rFonts w:ascii="Arial" w:hAnsi="Arial" w:cs="Arial"/>
          <w:sz w:val="22"/>
        </w:rPr>
        <w:t>(2016)</w:t>
      </w:r>
      <w:r w:rsidR="00617944" w:rsidRPr="00137761">
        <w:rPr>
          <w:rFonts w:ascii="Arial" w:hAnsi="Arial" w:cs="Arial"/>
          <w:sz w:val="22"/>
        </w:rPr>
        <w:t xml:space="preserve"> and 15th (2017)</w:t>
      </w:r>
      <w:r w:rsidR="00DA719B" w:rsidRPr="00137761">
        <w:rPr>
          <w:rFonts w:ascii="Arial" w:hAnsi="Arial" w:cs="Arial"/>
          <w:sz w:val="22"/>
        </w:rPr>
        <w:t xml:space="preserve"> </w:t>
      </w:r>
      <w:r w:rsidRPr="00137761">
        <w:rPr>
          <w:rFonts w:ascii="Arial" w:hAnsi="Arial" w:cs="Arial"/>
          <w:sz w:val="22"/>
        </w:rPr>
        <w:t>International Conference on Nanochannels, Microchannels, and Minichannels, Biomedical and Lab on a Chip Applications.</w:t>
      </w:r>
    </w:p>
    <w:p w:rsidR="00BD2598" w:rsidRPr="00137761" w:rsidRDefault="00BD2598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E75695" w:rsidRPr="00137761" w:rsidRDefault="00E75695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Ad-hoc reviewer for the following journals: </w:t>
      </w:r>
      <w:r w:rsidR="00361100">
        <w:rPr>
          <w:rFonts w:ascii="Arial" w:hAnsi="Arial" w:cs="Arial"/>
          <w:sz w:val="22"/>
        </w:rPr>
        <w:t xml:space="preserve">Biomedical Physics &amp; Engineering Express, </w:t>
      </w:r>
      <w:r w:rsidRPr="00137761">
        <w:rPr>
          <w:rFonts w:ascii="Arial" w:hAnsi="Arial" w:cs="Arial"/>
          <w:sz w:val="22"/>
        </w:rPr>
        <w:t>Biomicrofluidics, Electrophoresis, Medical &amp; Biological Engineering &amp; Computing</w:t>
      </w:r>
      <w:r w:rsidR="00CB34EC" w:rsidRPr="00137761">
        <w:rPr>
          <w:rFonts w:ascii="Arial" w:hAnsi="Arial" w:cs="Arial"/>
          <w:sz w:val="22"/>
        </w:rPr>
        <w:t>, Proceedings of the Institution of Mechanical Engineers, Part H, Journal of Engineering in Medicine</w:t>
      </w:r>
      <w:r w:rsidRPr="00137761">
        <w:rPr>
          <w:rFonts w:ascii="Arial" w:hAnsi="Arial" w:cs="Arial"/>
          <w:sz w:val="22"/>
        </w:rPr>
        <w:t>.</w:t>
      </w:r>
    </w:p>
    <w:p w:rsidR="003E73EA" w:rsidRPr="00137761" w:rsidRDefault="003E73EA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674468" w:rsidRPr="00137761" w:rsidRDefault="00674468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SOCIETY MEMBERSHIPS</w:t>
      </w:r>
    </w:p>
    <w:p w:rsidR="00674468" w:rsidRPr="00137761" w:rsidRDefault="00674468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674468" w:rsidRDefault="0067446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 xml:space="preserve">Member of Biophysical Society, Jan/2013 to </w:t>
      </w:r>
      <w:r w:rsidR="005D57AA" w:rsidRPr="00137761">
        <w:rPr>
          <w:rFonts w:ascii="Arial" w:hAnsi="Arial" w:cs="Arial"/>
          <w:sz w:val="22"/>
        </w:rPr>
        <w:t>Jan/2015</w:t>
      </w:r>
    </w:p>
    <w:p w:rsidR="00835AC3" w:rsidRPr="00137761" w:rsidRDefault="00835AC3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674468" w:rsidRPr="00137761" w:rsidRDefault="00674468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Member of International Society of Electrical Bioimpedance, May/2013 to present</w:t>
      </w:r>
    </w:p>
    <w:p w:rsidR="0010053D" w:rsidRDefault="0010053D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18260A" w:rsidRPr="00137761" w:rsidRDefault="0018260A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D13B24" w:rsidRDefault="00D13B24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37761">
        <w:rPr>
          <w:rFonts w:ascii="Arial" w:hAnsi="Arial" w:cs="Arial"/>
          <w:b/>
          <w:sz w:val="22"/>
        </w:rPr>
        <w:t>LANGUAGE PROFICIENCY</w:t>
      </w:r>
    </w:p>
    <w:p w:rsidR="00DA5776" w:rsidRPr="00137761" w:rsidRDefault="00DA5776" w:rsidP="0091696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0830EC" w:rsidRDefault="00D13B24" w:rsidP="00916962">
      <w:pPr>
        <w:spacing w:line="276" w:lineRule="auto"/>
        <w:jc w:val="both"/>
        <w:rPr>
          <w:rFonts w:ascii="Arial" w:hAnsi="Arial" w:cs="Arial"/>
          <w:sz w:val="22"/>
        </w:rPr>
      </w:pPr>
      <w:r w:rsidRPr="00137761">
        <w:rPr>
          <w:rFonts w:ascii="Arial" w:hAnsi="Arial" w:cs="Arial"/>
          <w:sz w:val="22"/>
        </w:rPr>
        <w:t>Turkish (Native), English</w:t>
      </w:r>
      <w:r w:rsidR="00443E25" w:rsidRPr="00137761">
        <w:rPr>
          <w:rFonts w:ascii="Arial" w:hAnsi="Arial" w:cs="Arial"/>
          <w:sz w:val="22"/>
        </w:rPr>
        <w:t xml:space="preserve"> (Fluent)</w:t>
      </w:r>
      <w:r w:rsidRPr="00137761">
        <w:rPr>
          <w:rFonts w:ascii="Arial" w:hAnsi="Arial" w:cs="Arial"/>
          <w:sz w:val="22"/>
        </w:rPr>
        <w:t>, German</w:t>
      </w:r>
      <w:r w:rsidR="00443E25" w:rsidRPr="00137761">
        <w:rPr>
          <w:rFonts w:ascii="Arial" w:hAnsi="Arial" w:cs="Arial"/>
          <w:sz w:val="22"/>
        </w:rPr>
        <w:t xml:space="preserve"> (Intermediate)</w:t>
      </w:r>
    </w:p>
    <w:p w:rsidR="003420FD" w:rsidRDefault="003420FD" w:rsidP="00916962">
      <w:pPr>
        <w:spacing w:line="276" w:lineRule="auto"/>
        <w:jc w:val="both"/>
        <w:rPr>
          <w:rFonts w:ascii="Arial" w:hAnsi="Arial" w:cs="Arial"/>
          <w:sz w:val="22"/>
        </w:rPr>
      </w:pPr>
    </w:p>
    <w:p w:rsidR="00DA5776" w:rsidRDefault="00DA5776" w:rsidP="00DA5776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REFERENCES</w:t>
      </w:r>
    </w:p>
    <w:p w:rsidR="00DA5776" w:rsidRPr="00137761" w:rsidRDefault="00DA5776" w:rsidP="00DA5776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2C5762" w:rsidRPr="000D6107" w:rsidRDefault="002C5762" w:rsidP="002C576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Dr. </w:t>
      </w:r>
      <w:proofErr w:type="spellStart"/>
      <w:r>
        <w:rPr>
          <w:rFonts w:ascii="Arial" w:hAnsi="Arial" w:cs="Arial"/>
          <w:b/>
          <w:sz w:val="22"/>
        </w:rPr>
        <w:t>Nadine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Aubry</w:t>
      </w:r>
      <w:proofErr w:type="spellEnd"/>
    </w:p>
    <w:p w:rsidR="002C5762" w:rsidRPr="00C808ED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Provost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Senior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Vice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President</w:t>
      </w:r>
      <w:proofErr w:type="spellEnd"/>
      <w:r w:rsidRPr="00C808ED">
        <w:rPr>
          <w:rFonts w:ascii="Arial" w:hAnsi="Arial" w:cs="Arial"/>
          <w:sz w:val="22"/>
        </w:rPr>
        <w:t xml:space="preserve">,  </w:t>
      </w:r>
    </w:p>
    <w:p w:rsidR="002C5762" w:rsidRPr="00C808ED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lastRenderedPageBreak/>
        <w:t>Tufts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University</w:t>
      </w:r>
      <w:proofErr w:type="spellEnd"/>
    </w:p>
    <w:p w:rsidR="002C5762" w:rsidRPr="00C808ED" w:rsidRDefault="00506302" w:rsidP="002C5762">
      <w:pPr>
        <w:pStyle w:val="ListParagraph"/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Ballou Hall, 2</w:t>
      </w:r>
      <w:r w:rsidRPr="00506302">
        <w:rPr>
          <w:rFonts w:ascii="Arial" w:hAnsi="Arial" w:cs="Arial"/>
          <w:sz w:val="22"/>
          <w:vertAlign w:val="superscript"/>
          <w:lang w:val="en-US"/>
        </w:rPr>
        <w:t>nd</w:t>
      </w:r>
      <w:r>
        <w:rPr>
          <w:rFonts w:ascii="Arial" w:hAnsi="Arial" w:cs="Arial"/>
          <w:sz w:val="22"/>
          <w:lang w:val="en-US"/>
        </w:rPr>
        <w:t xml:space="preserve"> Floor</w:t>
      </w:r>
    </w:p>
    <w:p w:rsidR="002C5762" w:rsidRDefault="00506302" w:rsidP="002C5762">
      <w:pPr>
        <w:pStyle w:val="ListParagraph"/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Medford, MA 0215</w:t>
      </w:r>
      <w:r w:rsidR="002C5762" w:rsidRPr="00C808ED">
        <w:rPr>
          <w:rFonts w:ascii="Arial" w:hAnsi="Arial" w:cs="Arial"/>
          <w:sz w:val="22"/>
          <w:lang w:val="en-US"/>
        </w:rPr>
        <w:t>5</w:t>
      </w:r>
    </w:p>
    <w:p w:rsidR="002C5762" w:rsidRPr="00C808ED" w:rsidRDefault="002C5762" w:rsidP="002C5762">
      <w:pPr>
        <w:pStyle w:val="ListParagraph"/>
        <w:spacing w:line="276" w:lineRule="auto"/>
        <w:rPr>
          <w:rFonts w:ascii="Arial" w:hAnsi="Arial" w:cs="Arial"/>
          <w:sz w:val="22"/>
          <w:lang w:val="en-US"/>
        </w:rPr>
      </w:pPr>
      <w:r w:rsidRPr="00C808ED">
        <w:rPr>
          <w:rFonts w:ascii="Arial" w:hAnsi="Arial" w:cs="Arial"/>
          <w:sz w:val="22"/>
          <w:lang w:val="en-US"/>
        </w:rPr>
        <w:t>617.</w:t>
      </w:r>
      <w:r w:rsidR="00506302">
        <w:rPr>
          <w:rFonts w:ascii="Arial" w:hAnsi="Arial" w:cs="Arial"/>
          <w:sz w:val="22"/>
          <w:lang w:val="en-US"/>
        </w:rPr>
        <w:t>627.3310</w:t>
      </w:r>
    </w:p>
    <w:p w:rsidR="002C5762" w:rsidRPr="000D6107" w:rsidRDefault="00506302" w:rsidP="002C5762">
      <w:pPr>
        <w:pStyle w:val="ListParagraph"/>
        <w:spacing w:line="276" w:lineRule="auto"/>
        <w:rPr>
          <w:rStyle w:val="Hyperlink"/>
          <w:color w:val="0070C0"/>
        </w:rPr>
      </w:pPr>
      <w:hyperlink r:id="rId6" w:history="1">
        <w:r w:rsidRPr="00915BB3">
          <w:rPr>
            <w:rStyle w:val="Hyperlink"/>
            <w:rFonts w:ascii="Arial" w:hAnsi="Arial" w:cs="Arial"/>
            <w:sz w:val="22"/>
          </w:rPr>
          <w:t>nadine.aubry@tufts.edu</w:t>
        </w:r>
      </w:hyperlink>
    </w:p>
    <w:p w:rsidR="002C5762" w:rsidRPr="00C808ED" w:rsidRDefault="002C5762" w:rsidP="002C5762">
      <w:pPr>
        <w:pStyle w:val="ListParagraph"/>
        <w:spacing w:line="276" w:lineRule="auto"/>
        <w:rPr>
          <w:rFonts w:ascii="Arial" w:hAnsi="Arial" w:cs="Arial"/>
          <w:sz w:val="22"/>
          <w:lang w:val="en-US"/>
        </w:rPr>
      </w:pPr>
    </w:p>
    <w:p w:rsidR="002C5762" w:rsidRPr="00DA5776" w:rsidRDefault="002C5762" w:rsidP="002C5762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b/>
          <w:bCs/>
          <w:sz w:val="22"/>
        </w:rPr>
        <w:t xml:space="preserve">Dr. Ali </w:t>
      </w:r>
      <w:proofErr w:type="spellStart"/>
      <w:r w:rsidRPr="00DA5776">
        <w:rPr>
          <w:rFonts w:ascii="Arial" w:hAnsi="Arial" w:cs="Arial"/>
          <w:b/>
          <w:bCs/>
          <w:sz w:val="22"/>
        </w:rPr>
        <w:t>Beskok</w:t>
      </w:r>
      <w:proofErr w:type="spellEnd"/>
      <w:r w:rsidRPr="00DA5776">
        <w:rPr>
          <w:rFonts w:ascii="Arial" w:hAnsi="Arial" w:cs="Arial"/>
          <w:b/>
          <w:bCs/>
          <w:sz w:val="22"/>
        </w:rPr>
        <w:t xml:space="preserve"> </w:t>
      </w:r>
      <w:r w:rsidRPr="00DA5776">
        <w:rPr>
          <w:rFonts w:ascii="Arial" w:hAnsi="Arial" w:cs="Arial"/>
          <w:sz w:val="22"/>
        </w:rPr>
        <w:t xml:space="preserve">– </w:t>
      </w:r>
      <w:proofErr w:type="spellStart"/>
      <w:r w:rsidRPr="00DA5776">
        <w:rPr>
          <w:rFonts w:ascii="Arial" w:hAnsi="Arial" w:cs="Arial"/>
          <w:sz w:val="22"/>
        </w:rPr>
        <w:t>PhD</w:t>
      </w:r>
      <w:proofErr w:type="spellEnd"/>
      <w:r w:rsidRPr="00DA5776">
        <w:rPr>
          <w:rFonts w:ascii="Arial" w:hAnsi="Arial" w:cs="Arial"/>
          <w:sz w:val="22"/>
        </w:rPr>
        <w:t xml:space="preserve"> Advisor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 w:rsidRPr="00DA5776">
        <w:rPr>
          <w:rFonts w:ascii="Arial" w:hAnsi="Arial" w:cs="Arial"/>
          <w:sz w:val="22"/>
        </w:rPr>
        <w:t>Professor</w:t>
      </w:r>
      <w:proofErr w:type="spellEnd"/>
      <w:r w:rsidRPr="00DA5776">
        <w:rPr>
          <w:rFonts w:ascii="Arial" w:hAnsi="Arial" w:cs="Arial"/>
          <w:sz w:val="22"/>
        </w:rPr>
        <w:t xml:space="preserve"> 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 w:rsidRPr="00DA5776">
        <w:rPr>
          <w:rFonts w:ascii="Arial" w:hAnsi="Arial" w:cs="Arial"/>
          <w:sz w:val="22"/>
        </w:rPr>
        <w:t>Department</w:t>
      </w:r>
      <w:proofErr w:type="spellEnd"/>
      <w:r w:rsidRPr="00DA5776">
        <w:rPr>
          <w:rFonts w:ascii="Arial" w:hAnsi="Arial" w:cs="Arial"/>
          <w:sz w:val="22"/>
        </w:rPr>
        <w:t xml:space="preserve"> of </w:t>
      </w:r>
      <w:proofErr w:type="spellStart"/>
      <w:r w:rsidRPr="00DA5776">
        <w:rPr>
          <w:rFonts w:ascii="Arial" w:hAnsi="Arial" w:cs="Arial"/>
          <w:sz w:val="22"/>
        </w:rPr>
        <w:t>Mechanical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Engineering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 w:rsidRPr="00DA5776">
        <w:rPr>
          <w:rFonts w:ascii="Arial" w:hAnsi="Arial" w:cs="Arial"/>
          <w:sz w:val="22"/>
        </w:rPr>
        <w:t>Southern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Methodist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University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 xml:space="preserve">3101 </w:t>
      </w:r>
      <w:proofErr w:type="spellStart"/>
      <w:r w:rsidRPr="00DA5776">
        <w:rPr>
          <w:rFonts w:ascii="Arial" w:hAnsi="Arial" w:cs="Arial"/>
          <w:sz w:val="22"/>
        </w:rPr>
        <w:t>Dyer</w:t>
      </w:r>
      <w:proofErr w:type="spellEnd"/>
      <w:r w:rsidRPr="00DA5776">
        <w:rPr>
          <w:rFonts w:ascii="Arial" w:hAnsi="Arial" w:cs="Arial"/>
          <w:sz w:val="22"/>
        </w:rPr>
        <w:t xml:space="preserve"> Street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 xml:space="preserve">Dallas, TX 72205 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>214-768-3200</w:t>
      </w:r>
    </w:p>
    <w:p w:rsidR="002C5762" w:rsidRDefault="002C5762" w:rsidP="002C5762">
      <w:pPr>
        <w:pStyle w:val="ListParagraph"/>
        <w:spacing w:line="276" w:lineRule="auto"/>
        <w:rPr>
          <w:rStyle w:val="Hyperlink"/>
          <w:rFonts w:ascii="Arial" w:hAnsi="Arial" w:cs="Arial"/>
          <w:sz w:val="22"/>
        </w:rPr>
      </w:pPr>
      <w:hyperlink r:id="rId7" w:history="1">
        <w:r w:rsidRPr="00DA5776">
          <w:rPr>
            <w:rStyle w:val="Hyperlink"/>
            <w:rFonts w:ascii="Arial" w:hAnsi="Arial" w:cs="Arial"/>
            <w:sz w:val="22"/>
          </w:rPr>
          <w:t>abeskok@lyle.smu.edu</w:t>
        </w:r>
      </w:hyperlink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2C5762" w:rsidRPr="00DA5776" w:rsidRDefault="002C5762" w:rsidP="002C5762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b/>
          <w:bCs/>
          <w:sz w:val="22"/>
        </w:rPr>
        <w:t xml:space="preserve">Dr. Michael </w:t>
      </w:r>
      <w:proofErr w:type="spellStart"/>
      <w:r w:rsidRPr="00DA5776">
        <w:rPr>
          <w:rFonts w:ascii="Arial" w:hAnsi="Arial" w:cs="Arial"/>
          <w:b/>
          <w:bCs/>
          <w:sz w:val="22"/>
        </w:rPr>
        <w:t>Stacey</w:t>
      </w:r>
      <w:proofErr w:type="spellEnd"/>
      <w:r w:rsidRPr="00DA5776">
        <w:rPr>
          <w:rFonts w:ascii="Arial" w:hAnsi="Arial" w:cs="Arial"/>
          <w:sz w:val="22"/>
        </w:rPr>
        <w:t xml:space="preserve"> – </w:t>
      </w:r>
      <w:proofErr w:type="spellStart"/>
      <w:r w:rsidRPr="00DA5776">
        <w:rPr>
          <w:rFonts w:ascii="Arial" w:hAnsi="Arial" w:cs="Arial"/>
          <w:sz w:val="22"/>
        </w:rPr>
        <w:t>PhD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co</w:t>
      </w:r>
      <w:proofErr w:type="spellEnd"/>
      <w:r w:rsidRPr="00DA5776">
        <w:rPr>
          <w:rFonts w:ascii="Arial" w:hAnsi="Arial" w:cs="Arial"/>
          <w:sz w:val="22"/>
        </w:rPr>
        <w:t>-Advisor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 w:rsidRPr="00DA5776">
        <w:rPr>
          <w:rFonts w:ascii="Arial" w:hAnsi="Arial" w:cs="Arial"/>
          <w:sz w:val="22"/>
        </w:rPr>
        <w:t>Associate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Research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Professor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 xml:space="preserve">Center </w:t>
      </w:r>
      <w:proofErr w:type="spellStart"/>
      <w:r w:rsidRPr="00DA5776">
        <w:rPr>
          <w:rFonts w:ascii="Arial" w:hAnsi="Arial" w:cs="Arial"/>
          <w:sz w:val="22"/>
        </w:rPr>
        <w:t>for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Bioelectrics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 w:rsidRPr="00DA5776">
        <w:rPr>
          <w:rFonts w:ascii="Arial" w:hAnsi="Arial" w:cs="Arial"/>
          <w:sz w:val="22"/>
        </w:rPr>
        <w:t>Old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Dominion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University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 xml:space="preserve">4211 </w:t>
      </w:r>
      <w:proofErr w:type="spellStart"/>
      <w:r w:rsidRPr="00DA5776">
        <w:rPr>
          <w:rFonts w:ascii="Arial" w:hAnsi="Arial" w:cs="Arial"/>
          <w:sz w:val="22"/>
        </w:rPr>
        <w:t>Monarch</w:t>
      </w:r>
      <w:proofErr w:type="spellEnd"/>
      <w:r w:rsidRPr="00DA5776">
        <w:rPr>
          <w:rFonts w:ascii="Arial" w:hAnsi="Arial" w:cs="Arial"/>
          <w:sz w:val="22"/>
        </w:rPr>
        <w:t xml:space="preserve"> </w:t>
      </w:r>
      <w:proofErr w:type="spellStart"/>
      <w:r w:rsidRPr="00DA5776">
        <w:rPr>
          <w:rFonts w:ascii="Arial" w:hAnsi="Arial" w:cs="Arial"/>
          <w:sz w:val="22"/>
        </w:rPr>
        <w:t>Way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>Norfolk, VA 23508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 w:rsidRPr="00DA5776">
        <w:rPr>
          <w:rFonts w:ascii="Arial" w:hAnsi="Arial" w:cs="Arial"/>
          <w:sz w:val="22"/>
        </w:rPr>
        <w:t>757-683-2245</w:t>
      </w:r>
    </w:p>
    <w:p w:rsidR="002C5762" w:rsidRDefault="002C5762" w:rsidP="002C5762">
      <w:pPr>
        <w:pStyle w:val="ListParagraph"/>
        <w:spacing w:line="276" w:lineRule="auto"/>
        <w:rPr>
          <w:rStyle w:val="Hyperlink"/>
          <w:rFonts w:ascii="Arial" w:hAnsi="Arial" w:cs="Arial"/>
          <w:sz w:val="22"/>
        </w:rPr>
      </w:pPr>
      <w:hyperlink r:id="rId8" w:history="1">
        <w:r w:rsidRPr="00DA5776">
          <w:rPr>
            <w:rStyle w:val="Hyperlink"/>
            <w:rFonts w:ascii="Arial" w:hAnsi="Arial" w:cs="Arial"/>
            <w:sz w:val="22"/>
          </w:rPr>
          <w:t>mstacey@odu.edu</w:t>
        </w:r>
      </w:hyperlink>
    </w:p>
    <w:p w:rsidR="002C5762" w:rsidRPr="00DA5776" w:rsidRDefault="002C5762" w:rsidP="002C5762">
      <w:pPr>
        <w:pStyle w:val="ListParagraph"/>
        <w:spacing w:line="276" w:lineRule="auto"/>
        <w:rPr>
          <w:rStyle w:val="Hyperlink"/>
          <w:rFonts w:ascii="Arial" w:hAnsi="Arial" w:cs="Arial"/>
          <w:sz w:val="22"/>
        </w:rPr>
      </w:pPr>
    </w:p>
    <w:p w:rsidR="002C5762" w:rsidRPr="00DA5776" w:rsidRDefault="002C5762" w:rsidP="002C5762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A5776">
        <w:rPr>
          <w:rFonts w:ascii="Arial" w:hAnsi="Arial" w:cs="Arial"/>
          <w:b/>
          <w:bCs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Curtis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 w:rsidRPr="00DA5776">
        <w:rPr>
          <w:rFonts w:ascii="Arial" w:hAnsi="Arial" w:cs="Arial"/>
          <w:sz w:val="22"/>
          <w:szCs w:val="22"/>
        </w:rPr>
        <w:t>Professor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Practice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5490">
        <w:rPr>
          <w:rFonts w:ascii="Arial" w:hAnsi="Arial" w:cs="Arial"/>
          <w:sz w:val="22"/>
          <w:szCs w:val="22"/>
        </w:rPr>
        <w:t>Innovation</w:t>
      </w:r>
      <w:proofErr w:type="spellEnd"/>
      <w:r w:rsidRPr="00D9549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D95490">
        <w:rPr>
          <w:rFonts w:ascii="Arial" w:hAnsi="Arial" w:cs="Arial"/>
          <w:sz w:val="22"/>
          <w:szCs w:val="22"/>
        </w:rPr>
        <w:t>Entrepreneurship</w:t>
      </w:r>
      <w:proofErr w:type="spellEnd"/>
      <w:r w:rsidRPr="00D95490">
        <w:rPr>
          <w:rFonts w:ascii="Arial" w:hAnsi="Arial" w:cs="Arial"/>
          <w:sz w:val="22"/>
          <w:szCs w:val="22"/>
        </w:rPr>
        <w:t xml:space="preserve"> (I&amp;E)</w:t>
      </w:r>
      <w:r w:rsidRPr="00DA5776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</w:rPr>
        <w:t>Undergraduate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Studies</w:t>
      </w:r>
      <w:proofErr w:type="spellEnd"/>
    </w:p>
    <w:p w:rsidR="002C5762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Worcester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Polytechnic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Institute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100 </w:t>
      </w:r>
      <w:proofErr w:type="spellStart"/>
      <w:r>
        <w:rPr>
          <w:rFonts w:ascii="Arial" w:hAnsi="Arial" w:cs="Arial"/>
          <w:sz w:val="22"/>
        </w:rPr>
        <w:t>Institute</w:t>
      </w:r>
      <w:proofErr w:type="spellEnd"/>
      <w:r>
        <w:rPr>
          <w:rFonts w:ascii="Arial" w:hAnsi="Arial" w:cs="Arial"/>
          <w:sz w:val="22"/>
        </w:rPr>
        <w:t xml:space="preserve"> Road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Worcester</w:t>
      </w:r>
      <w:proofErr w:type="spellEnd"/>
      <w:r>
        <w:rPr>
          <w:rFonts w:ascii="Arial" w:hAnsi="Arial" w:cs="Arial"/>
          <w:sz w:val="22"/>
        </w:rPr>
        <w:t>, MA 01609</w:t>
      </w:r>
    </w:p>
    <w:p w:rsidR="002C5762" w:rsidRPr="000D6107" w:rsidRDefault="002C5762" w:rsidP="002C5762">
      <w:pPr>
        <w:pStyle w:val="ListParagraph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D6107">
        <w:rPr>
          <w:rFonts w:ascii="Arial" w:hAnsi="Arial" w:cs="Arial"/>
          <w:sz w:val="22"/>
          <w:szCs w:val="22"/>
          <w:lang w:val="en-US"/>
        </w:rPr>
        <w:t>508-831-5798</w:t>
      </w:r>
    </w:p>
    <w:p w:rsidR="002C5762" w:rsidRDefault="002C5762" w:rsidP="002C576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9" w:history="1">
        <w:r w:rsidRPr="000D6107">
          <w:rPr>
            <w:rStyle w:val="Hyperlink"/>
            <w:rFonts w:ascii="Arial" w:hAnsi="Arial" w:cs="Arial"/>
            <w:sz w:val="22"/>
            <w:lang w:val="en-US"/>
          </w:rPr>
          <w:t>caabel@wpi.edu</w:t>
        </w:r>
      </w:hyperlink>
    </w:p>
    <w:p w:rsidR="002C5762" w:rsidRDefault="002C5762" w:rsidP="002C5762">
      <w:pPr>
        <w:spacing w:line="276" w:lineRule="auto"/>
        <w:jc w:val="both"/>
        <w:rPr>
          <w:rFonts w:ascii="Arial" w:hAnsi="Arial" w:cs="Arial"/>
          <w:sz w:val="22"/>
        </w:rPr>
      </w:pPr>
    </w:p>
    <w:p w:rsidR="002C5762" w:rsidRPr="000D6107" w:rsidRDefault="002C5762" w:rsidP="002C576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lang w:val="en-US"/>
        </w:rPr>
      </w:pPr>
      <w:r w:rsidRPr="000D6107">
        <w:rPr>
          <w:rFonts w:ascii="Arial" w:hAnsi="Arial" w:cs="Arial"/>
          <w:b/>
          <w:sz w:val="22"/>
          <w:lang w:val="en-US"/>
        </w:rPr>
        <w:t xml:space="preserve">Dr. </w:t>
      </w:r>
      <w:proofErr w:type="spellStart"/>
      <w:r w:rsidRPr="000D6107">
        <w:rPr>
          <w:rFonts w:ascii="Arial" w:hAnsi="Arial" w:cs="Arial"/>
          <w:b/>
          <w:sz w:val="22"/>
          <w:lang w:val="en-US"/>
        </w:rPr>
        <w:t>Cagdas</w:t>
      </w:r>
      <w:proofErr w:type="spellEnd"/>
      <w:r w:rsidRPr="000D610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0D6107">
        <w:rPr>
          <w:rFonts w:ascii="Arial" w:hAnsi="Arial" w:cs="Arial"/>
          <w:b/>
          <w:sz w:val="22"/>
          <w:lang w:val="en-US"/>
        </w:rPr>
        <w:t>Onal</w:t>
      </w:r>
      <w:proofErr w:type="spellEnd"/>
    </w:p>
    <w:p w:rsidR="002C5762" w:rsidRDefault="00506302" w:rsidP="002C5762">
      <w:pPr>
        <w:pStyle w:val="ListParagraph"/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Associate</w:t>
      </w:r>
      <w:r w:rsidR="002C5762">
        <w:rPr>
          <w:rFonts w:ascii="Arial" w:hAnsi="Arial" w:cs="Arial"/>
          <w:sz w:val="22"/>
          <w:lang w:val="en-US"/>
        </w:rPr>
        <w:t xml:space="preserve"> Professor </w:t>
      </w:r>
    </w:p>
    <w:p w:rsidR="002C5762" w:rsidRPr="000D6107" w:rsidRDefault="002C5762" w:rsidP="002C5762">
      <w:pPr>
        <w:pStyle w:val="ListParagraph"/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Mechanical Engineering</w:t>
      </w:r>
    </w:p>
    <w:p w:rsidR="002C5762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Worcester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Polytechnic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Institute</w:t>
      </w:r>
      <w:proofErr w:type="spellEnd"/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100 </w:t>
      </w:r>
      <w:proofErr w:type="spellStart"/>
      <w:r>
        <w:rPr>
          <w:rFonts w:ascii="Arial" w:hAnsi="Arial" w:cs="Arial"/>
          <w:sz w:val="22"/>
        </w:rPr>
        <w:t>Institute</w:t>
      </w:r>
      <w:proofErr w:type="spellEnd"/>
      <w:r>
        <w:rPr>
          <w:rFonts w:ascii="Arial" w:hAnsi="Arial" w:cs="Arial"/>
          <w:sz w:val="22"/>
        </w:rPr>
        <w:t xml:space="preserve"> Road</w:t>
      </w:r>
    </w:p>
    <w:p w:rsidR="002C5762" w:rsidRPr="00DA5776" w:rsidRDefault="002C5762" w:rsidP="002C5762">
      <w:pPr>
        <w:pStyle w:val="ListParagraph"/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Worcester</w:t>
      </w:r>
      <w:proofErr w:type="spellEnd"/>
      <w:r>
        <w:rPr>
          <w:rFonts w:ascii="Arial" w:hAnsi="Arial" w:cs="Arial"/>
          <w:sz w:val="22"/>
        </w:rPr>
        <w:t>, MA 01609</w:t>
      </w:r>
    </w:p>
    <w:p w:rsidR="002C5762" w:rsidRPr="000D6107" w:rsidRDefault="002C5762" w:rsidP="002C5762">
      <w:pPr>
        <w:pStyle w:val="ListParagraph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508-831-4857</w:t>
      </w:r>
    </w:p>
    <w:p w:rsidR="002C5762" w:rsidRPr="00ED6828" w:rsidRDefault="002C5762" w:rsidP="002C5762">
      <w:pPr>
        <w:spacing w:line="276" w:lineRule="auto"/>
        <w:ind w:firstLine="720"/>
        <w:jc w:val="both"/>
        <w:rPr>
          <w:rFonts w:ascii="Arial" w:hAnsi="Arial" w:cs="Arial"/>
          <w:sz w:val="22"/>
          <w:lang w:val="en-US"/>
        </w:rPr>
      </w:pPr>
      <w:hyperlink r:id="rId10" w:history="1">
        <w:r w:rsidRPr="00ED6828">
          <w:rPr>
            <w:rStyle w:val="Hyperlink"/>
            <w:rFonts w:ascii="Arial" w:hAnsi="Arial" w:cs="Arial"/>
            <w:sz w:val="22"/>
            <w:lang w:val="en-US"/>
          </w:rPr>
          <w:t>cdonal@wpi.edu</w:t>
        </w:r>
      </w:hyperlink>
    </w:p>
    <w:p w:rsidR="00DA5776" w:rsidRPr="00137761" w:rsidRDefault="00DA5776" w:rsidP="00916962">
      <w:pPr>
        <w:spacing w:line="276" w:lineRule="auto"/>
        <w:jc w:val="both"/>
        <w:rPr>
          <w:rFonts w:ascii="Arial" w:hAnsi="Arial" w:cs="Arial"/>
          <w:sz w:val="22"/>
        </w:rPr>
      </w:pPr>
    </w:p>
    <w:sectPr w:rsidR="00DA5776" w:rsidRPr="00137761" w:rsidSect="00F220D1">
      <w:pgSz w:w="12240" w:h="15840"/>
      <w:pgMar w:top="1440" w:right="1440" w:bottom="1440" w:left="144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70F"/>
    <w:multiLevelType w:val="hybridMultilevel"/>
    <w:tmpl w:val="DF60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BFB"/>
    <w:multiLevelType w:val="hybridMultilevel"/>
    <w:tmpl w:val="F918AB74"/>
    <w:lvl w:ilvl="0" w:tplc="7164917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F62"/>
    <w:multiLevelType w:val="hybridMultilevel"/>
    <w:tmpl w:val="35FE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A4C"/>
    <w:multiLevelType w:val="hybridMultilevel"/>
    <w:tmpl w:val="30D85D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1858"/>
    <w:multiLevelType w:val="hybridMultilevel"/>
    <w:tmpl w:val="42E00370"/>
    <w:lvl w:ilvl="0" w:tplc="BCF6BD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15CF"/>
    <w:multiLevelType w:val="hybridMultilevel"/>
    <w:tmpl w:val="61A8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6922"/>
    <w:multiLevelType w:val="hybridMultilevel"/>
    <w:tmpl w:val="CE46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LawMDYxsLAwMDdS0lEKTi0uzszPAymwrAUAfxr28CwAAAA="/>
  </w:docVars>
  <w:rsids>
    <w:rsidRoot w:val="00275BCD"/>
    <w:rsid w:val="00002369"/>
    <w:rsid w:val="00016280"/>
    <w:rsid w:val="000240DD"/>
    <w:rsid w:val="0003393B"/>
    <w:rsid w:val="00037DFC"/>
    <w:rsid w:val="00047703"/>
    <w:rsid w:val="00074846"/>
    <w:rsid w:val="000830EC"/>
    <w:rsid w:val="00083B82"/>
    <w:rsid w:val="00095480"/>
    <w:rsid w:val="000C0128"/>
    <w:rsid w:val="000C687D"/>
    <w:rsid w:val="000E248B"/>
    <w:rsid w:val="000E47A5"/>
    <w:rsid w:val="000F6DB3"/>
    <w:rsid w:val="000F7C58"/>
    <w:rsid w:val="0010053D"/>
    <w:rsid w:val="0010363F"/>
    <w:rsid w:val="00111E15"/>
    <w:rsid w:val="0011738C"/>
    <w:rsid w:val="001306ED"/>
    <w:rsid w:val="00137761"/>
    <w:rsid w:val="00142E5F"/>
    <w:rsid w:val="001453D4"/>
    <w:rsid w:val="0015179B"/>
    <w:rsid w:val="00151D7C"/>
    <w:rsid w:val="00164485"/>
    <w:rsid w:val="0018260A"/>
    <w:rsid w:val="00187DEC"/>
    <w:rsid w:val="001945EA"/>
    <w:rsid w:val="001B3A4B"/>
    <w:rsid w:val="001C63F6"/>
    <w:rsid w:val="001D46D7"/>
    <w:rsid w:val="002000A6"/>
    <w:rsid w:val="002027E0"/>
    <w:rsid w:val="002305F0"/>
    <w:rsid w:val="00233A11"/>
    <w:rsid w:val="00237C45"/>
    <w:rsid w:val="00261BEF"/>
    <w:rsid w:val="002668DA"/>
    <w:rsid w:val="00272327"/>
    <w:rsid w:val="0027464B"/>
    <w:rsid w:val="00274E6B"/>
    <w:rsid w:val="0027552B"/>
    <w:rsid w:val="002756F1"/>
    <w:rsid w:val="00275BCD"/>
    <w:rsid w:val="00290944"/>
    <w:rsid w:val="0029230B"/>
    <w:rsid w:val="002925E7"/>
    <w:rsid w:val="002A0313"/>
    <w:rsid w:val="002B1461"/>
    <w:rsid w:val="002C5762"/>
    <w:rsid w:val="002C7D50"/>
    <w:rsid w:val="002F7FE2"/>
    <w:rsid w:val="0030784C"/>
    <w:rsid w:val="00307FDC"/>
    <w:rsid w:val="00316638"/>
    <w:rsid w:val="0032508E"/>
    <w:rsid w:val="003254F1"/>
    <w:rsid w:val="003332AF"/>
    <w:rsid w:val="003420FD"/>
    <w:rsid w:val="00361100"/>
    <w:rsid w:val="00392CAA"/>
    <w:rsid w:val="0039310E"/>
    <w:rsid w:val="003932DE"/>
    <w:rsid w:val="0039338D"/>
    <w:rsid w:val="00394E0E"/>
    <w:rsid w:val="003E1DD1"/>
    <w:rsid w:val="003E6AF8"/>
    <w:rsid w:val="003E73EA"/>
    <w:rsid w:val="003F5832"/>
    <w:rsid w:val="00412096"/>
    <w:rsid w:val="00423972"/>
    <w:rsid w:val="00430BE2"/>
    <w:rsid w:val="00443E25"/>
    <w:rsid w:val="00456499"/>
    <w:rsid w:val="00464CFE"/>
    <w:rsid w:val="00472D80"/>
    <w:rsid w:val="00475C77"/>
    <w:rsid w:val="0048593B"/>
    <w:rsid w:val="00493407"/>
    <w:rsid w:val="00496067"/>
    <w:rsid w:val="004A45FF"/>
    <w:rsid w:val="004B00E7"/>
    <w:rsid w:val="00506302"/>
    <w:rsid w:val="0052585D"/>
    <w:rsid w:val="00531CD3"/>
    <w:rsid w:val="00536145"/>
    <w:rsid w:val="00543FD5"/>
    <w:rsid w:val="005472A8"/>
    <w:rsid w:val="0055270A"/>
    <w:rsid w:val="005A71AA"/>
    <w:rsid w:val="005C7F68"/>
    <w:rsid w:val="005D288C"/>
    <w:rsid w:val="005D41A3"/>
    <w:rsid w:val="005D4B98"/>
    <w:rsid w:val="005D57AA"/>
    <w:rsid w:val="005E3418"/>
    <w:rsid w:val="005F0003"/>
    <w:rsid w:val="006039DD"/>
    <w:rsid w:val="00617944"/>
    <w:rsid w:val="0062099A"/>
    <w:rsid w:val="00623A73"/>
    <w:rsid w:val="00644C48"/>
    <w:rsid w:val="00674468"/>
    <w:rsid w:val="006778CA"/>
    <w:rsid w:val="006957C6"/>
    <w:rsid w:val="006A1BE2"/>
    <w:rsid w:val="006A34F7"/>
    <w:rsid w:val="006A3FDC"/>
    <w:rsid w:val="006E1E63"/>
    <w:rsid w:val="006F2519"/>
    <w:rsid w:val="006F3AEF"/>
    <w:rsid w:val="006F4DB6"/>
    <w:rsid w:val="007001CF"/>
    <w:rsid w:val="00735A06"/>
    <w:rsid w:val="00754356"/>
    <w:rsid w:val="00766FAC"/>
    <w:rsid w:val="007739A2"/>
    <w:rsid w:val="00796FE9"/>
    <w:rsid w:val="007A1B82"/>
    <w:rsid w:val="007C55DD"/>
    <w:rsid w:val="008143A0"/>
    <w:rsid w:val="008154FD"/>
    <w:rsid w:val="00823123"/>
    <w:rsid w:val="00826C16"/>
    <w:rsid w:val="00835AC3"/>
    <w:rsid w:val="0085605A"/>
    <w:rsid w:val="008624B0"/>
    <w:rsid w:val="0086381E"/>
    <w:rsid w:val="00865681"/>
    <w:rsid w:val="008B14C0"/>
    <w:rsid w:val="008D46CD"/>
    <w:rsid w:val="008D74C2"/>
    <w:rsid w:val="008E2025"/>
    <w:rsid w:val="00904C00"/>
    <w:rsid w:val="009066E9"/>
    <w:rsid w:val="00916962"/>
    <w:rsid w:val="009266E1"/>
    <w:rsid w:val="00926F8E"/>
    <w:rsid w:val="00933252"/>
    <w:rsid w:val="00936F4A"/>
    <w:rsid w:val="009402A3"/>
    <w:rsid w:val="00944A11"/>
    <w:rsid w:val="009459EA"/>
    <w:rsid w:val="0096257C"/>
    <w:rsid w:val="009819EC"/>
    <w:rsid w:val="00984C07"/>
    <w:rsid w:val="009950D2"/>
    <w:rsid w:val="009A751E"/>
    <w:rsid w:val="009B1119"/>
    <w:rsid w:val="009C4C78"/>
    <w:rsid w:val="009C50A4"/>
    <w:rsid w:val="009C5F51"/>
    <w:rsid w:val="009D3EA4"/>
    <w:rsid w:val="009D66A0"/>
    <w:rsid w:val="009E1741"/>
    <w:rsid w:val="009E4607"/>
    <w:rsid w:val="009F2FC9"/>
    <w:rsid w:val="00A11587"/>
    <w:rsid w:val="00A11FC8"/>
    <w:rsid w:val="00A12E81"/>
    <w:rsid w:val="00A26926"/>
    <w:rsid w:val="00A43471"/>
    <w:rsid w:val="00A50080"/>
    <w:rsid w:val="00A540C9"/>
    <w:rsid w:val="00A647FA"/>
    <w:rsid w:val="00A70BBF"/>
    <w:rsid w:val="00A825D1"/>
    <w:rsid w:val="00A86487"/>
    <w:rsid w:val="00A902A3"/>
    <w:rsid w:val="00AA7C2F"/>
    <w:rsid w:val="00AB2CEC"/>
    <w:rsid w:val="00AB2F47"/>
    <w:rsid w:val="00AB6116"/>
    <w:rsid w:val="00AB6509"/>
    <w:rsid w:val="00AB6D98"/>
    <w:rsid w:val="00AC3CD9"/>
    <w:rsid w:val="00AC464C"/>
    <w:rsid w:val="00AE2FDB"/>
    <w:rsid w:val="00AE3D20"/>
    <w:rsid w:val="00AE3D53"/>
    <w:rsid w:val="00B22F27"/>
    <w:rsid w:val="00B3399A"/>
    <w:rsid w:val="00B34E9E"/>
    <w:rsid w:val="00B37581"/>
    <w:rsid w:val="00B549B6"/>
    <w:rsid w:val="00B566AD"/>
    <w:rsid w:val="00B75EE5"/>
    <w:rsid w:val="00B7738F"/>
    <w:rsid w:val="00B961BE"/>
    <w:rsid w:val="00B9781A"/>
    <w:rsid w:val="00BB6B08"/>
    <w:rsid w:val="00BB7DD7"/>
    <w:rsid w:val="00BD2598"/>
    <w:rsid w:val="00BE7667"/>
    <w:rsid w:val="00BF1AE7"/>
    <w:rsid w:val="00BF26F5"/>
    <w:rsid w:val="00C06CE7"/>
    <w:rsid w:val="00C12974"/>
    <w:rsid w:val="00C35955"/>
    <w:rsid w:val="00C35D20"/>
    <w:rsid w:val="00C7458F"/>
    <w:rsid w:val="00C83903"/>
    <w:rsid w:val="00C83F17"/>
    <w:rsid w:val="00C85418"/>
    <w:rsid w:val="00C957EE"/>
    <w:rsid w:val="00CB0429"/>
    <w:rsid w:val="00CB34EC"/>
    <w:rsid w:val="00CE53D7"/>
    <w:rsid w:val="00CF5C8E"/>
    <w:rsid w:val="00D01D99"/>
    <w:rsid w:val="00D02517"/>
    <w:rsid w:val="00D13B24"/>
    <w:rsid w:val="00D173F9"/>
    <w:rsid w:val="00D26ADD"/>
    <w:rsid w:val="00D6670E"/>
    <w:rsid w:val="00DA1778"/>
    <w:rsid w:val="00DA5776"/>
    <w:rsid w:val="00DA719B"/>
    <w:rsid w:val="00DB6B0A"/>
    <w:rsid w:val="00DC630C"/>
    <w:rsid w:val="00DD1F18"/>
    <w:rsid w:val="00DD7E72"/>
    <w:rsid w:val="00E04CB8"/>
    <w:rsid w:val="00E1401D"/>
    <w:rsid w:val="00E213F0"/>
    <w:rsid w:val="00E249B8"/>
    <w:rsid w:val="00E56D6B"/>
    <w:rsid w:val="00E71B47"/>
    <w:rsid w:val="00E75695"/>
    <w:rsid w:val="00E82EA6"/>
    <w:rsid w:val="00E86235"/>
    <w:rsid w:val="00E97C68"/>
    <w:rsid w:val="00EE6C1F"/>
    <w:rsid w:val="00F1519F"/>
    <w:rsid w:val="00F220D1"/>
    <w:rsid w:val="00F42C35"/>
    <w:rsid w:val="00F53E46"/>
    <w:rsid w:val="00F57A71"/>
    <w:rsid w:val="00FB29B3"/>
    <w:rsid w:val="00FB7624"/>
    <w:rsid w:val="00FC7BCA"/>
    <w:rsid w:val="00FF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4DAE"/>
  <w15:chartTrackingRefBased/>
  <w15:docId w15:val="{3CA26A16-725B-4601-BB93-F2F95DA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BC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471"/>
    <w:rPr>
      <w:color w:val="0000FF"/>
      <w:u w:val="single"/>
    </w:rPr>
  </w:style>
  <w:style w:type="character" w:customStyle="1" w:styleId="doi">
    <w:name w:val="doi"/>
    <w:basedOn w:val="DefaultParagraphFont"/>
    <w:rsid w:val="00A50080"/>
  </w:style>
  <w:style w:type="character" w:customStyle="1" w:styleId="label">
    <w:name w:val="label"/>
    <w:basedOn w:val="DefaultParagraphFont"/>
    <w:rsid w:val="00A50080"/>
  </w:style>
  <w:style w:type="character" w:customStyle="1" w:styleId="value">
    <w:name w:val="value"/>
    <w:basedOn w:val="DefaultParagraphFont"/>
    <w:rsid w:val="00A50080"/>
  </w:style>
  <w:style w:type="paragraph" w:styleId="ListParagraph">
    <w:name w:val="List Paragraph"/>
    <w:basedOn w:val="Normal"/>
    <w:uiPriority w:val="34"/>
    <w:qFormat/>
    <w:rsid w:val="009E4607"/>
    <w:pPr>
      <w:ind w:left="720"/>
      <w:contextualSpacing/>
    </w:pPr>
  </w:style>
  <w:style w:type="paragraph" w:customStyle="1" w:styleId="Default">
    <w:name w:val="Default"/>
    <w:rsid w:val="008624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984C0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85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605A"/>
    <w:rPr>
      <w:rFonts w:ascii="Times New Roman" w:eastAsia="Times New Roman" w:hAnsi="Times New Roman" w:cs="Times New Roman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05A"/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05A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eGrid">
    <w:name w:val="Table Grid"/>
    <w:basedOn w:val="TableNormal"/>
    <w:uiPriority w:val="59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6039DD"/>
    <w:pPr>
      <w:autoSpaceDE w:val="0"/>
      <w:autoSpaceDN w:val="0"/>
    </w:pPr>
    <w:rPr>
      <w:rFonts w:ascii="Arial" w:hAnsi="Arial" w:cs="Arial"/>
      <w:sz w:val="22"/>
      <w:szCs w:val="20"/>
      <w:lang w:val="en-US"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6039DD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6039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63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4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cey@od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skok@lyle.s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aubry@tuft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mu.edu/News/2017/lyle-senior-project-28april2017" TargetMode="External"/><Relationship Id="rId10" Type="http://schemas.openxmlformats.org/officeDocument/2006/relationships/hyperlink" Target="mailto:cdonal@wp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abel@w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21266</CharactersWithSpaces>
  <SharedDoc>false</SharedDoc>
  <HLinks>
    <vt:vector size="30" baseType="variant">
      <vt:variant>
        <vt:i4>1900661</vt:i4>
      </vt:variant>
      <vt:variant>
        <vt:i4>12</vt:i4>
      </vt:variant>
      <vt:variant>
        <vt:i4>0</vt:i4>
      </vt:variant>
      <vt:variant>
        <vt:i4>5</vt:i4>
      </vt:variant>
      <vt:variant>
        <vt:lpwstr>mailto:peter@lyle.smu.edu</vt:lpwstr>
      </vt:variant>
      <vt:variant>
        <vt:lpwstr/>
      </vt:variant>
      <vt:variant>
        <vt:i4>458878</vt:i4>
      </vt:variant>
      <vt:variant>
        <vt:i4>9</vt:i4>
      </vt:variant>
      <vt:variant>
        <vt:i4>0</vt:i4>
      </vt:variant>
      <vt:variant>
        <vt:i4>5</vt:i4>
      </vt:variant>
      <vt:variant>
        <vt:lpwstr>mailto:RGordon@med.wayne.edu</vt:lpwstr>
      </vt:variant>
      <vt:variant>
        <vt:lpwstr/>
      </vt:variant>
      <vt:variant>
        <vt:i4>7733321</vt:i4>
      </vt:variant>
      <vt:variant>
        <vt:i4>6</vt:i4>
      </vt:variant>
      <vt:variant>
        <vt:i4>0</vt:i4>
      </vt:variant>
      <vt:variant>
        <vt:i4>5</vt:i4>
      </vt:variant>
      <vt:variant>
        <vt:lpwstr>mailto:dickgordoncan@gmail.com</vt:lpwstr>
      </vt:variant>
      <vt:variant>
        <vt:lpwstr/>
      </vt:variant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mailto:mstacey@odu.edu</vt:lpwstr>
      </vt:variant>
      <vt:variant>
        <vt:lpwstr/>
      </vt:variant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mailto:abeskok@lyle.smu.edu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Sabuncu</dc:creator>
  <cp:keywords/>
  <cp:lastModifiedBy>Microsoft Office User</cp:lastModifiedBy>
  <cp:revision>2</cp:revision>
  <cp:lastPrinted>2018-02-02T19:59:00Z</cp:lastPrinted>
  <dcterms:created xsi:type="dcterms:W3CDTF">2020-02-15T17:04:00Z</dcterms:created>
  <dcterms:modified xsi:type="dcterms:W3CDTF">2020-02-15T17:04:00Z</dcterms:modified>
</cp:coreProperties>
</file>