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6" w:rsidRDefault="002F65E6" w:rsidP="002F65E6">
      <w:pPr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:rsidR="002F65E6" w:rsidRDefault="002F65E6" w:rsidP="002F65E6">
      <w:pPr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:rsidR="002F65E6" w:rsidRDefault="002F65E6" w:rsidP="002F65E6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bookmarkStart w:id="0" w:name="_GoBack"/>
      <w:bookmarkEnd w:id="0"/>
    </w:p>
    <w:p w:rsidR="002F65E6" w:rsidRDefault="002F65E6" w:rsidP="002F65E6">
      <w:pPr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:rsidR="002F65E6" w:rsidRDefault="002F65E6" w:rsidP="002F65E6">
      <w:pPr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:rsidR="002F65E6" w:rsidRDefault="002F65E6" w:rsidP="002F65E6">
      <w:pPr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:rsidR="002F65E6" w:rsidRPr="002F65E6" w:rsidRDefault="002F65E6" w:rsidP="002F65E6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2F65E6">
        <w:rPr>
          <w:rFonts w:ascii="Palatino Linotype" w:hAnsi="Palatino Linotype" w:cstheme="minorHAnsi"/>
          <w:b/>
          <w:sz w:val="28"/>
          <w:szCs w:val="28"/>
        </w:rPr>
        <w:t>2013</w:t>
      </w:r>
      <w:r w:rsidRPr="002F65E6">
        <w:rPr>
          <w:rFonts w:ascii="Palatino Linotype" w:hAnsi="Palatino Linotype" w:cstheme="minorHAnsi"/>
          <w:b/>
          <w:sz w:val="28"/>
          <w:szCs w:val="28"/>
        </w:rPr>
        <w:t xml:space="preserve"> Faculty Awards Convocation</w:t>
      </w:r>
    </w:p>
    <w:p w:rsidR="00594A64" w:rsidRPr="002F65E6" w:rsidRDefault="002F65E6" w:rsidP="00594A64">
      <w:pPr>
        <w:jc w:val="center"/>
        <w:rPr>
          <w:rFonts w:ascii="Palatino Linotype" w:hAnsi="Palatino Linotype" w:cstheme="minorHAnsi"/>
          <w:b/>
          <w:sz w:val="36"/>
          <w:szCs w:val="36"/>
        </w:rPr>
      </w:pPr>
      <w:r w:rsidRPr="002F65E6">
        <w:rPr>
          <w:rFonts w:ascii="Palatino Linotype" w:hAnsi="Palatino Linotype" w:cstheme="minorHAnsi"/>
          <w:b/>
          <w:sz w:val="36"/>
          <w:szCs w:val="36"/>
        </w:rPr>
        <w:t>Teaching Assistant of the Year</w:t>
      </w:r>
    </w:p>
    <w:p w:rsidR="00594A64" w:rsidRPr="002F65E6" w:rsidRDefault="00594A64" w:rsidP="00594A64">
      <w:pPr>
        <w:rPr>
          <w:rFonts w:ascii="Palatino Linotype" w:hAnsi="Palatino Linotype" w:cstheme="minorHAnsi"/>
          <w:sz w:val="24"/>
          <w:szCs w:val="24"/>
        </w:rPr>
      </w:pPr>
    </w:p>
    <w:p w:rsidR="008E6435" w:rsidRPr="002F65E6" w:rsidRDefault="00594A64" w:rsidP="002F65E6">
      <w:pPr>
        <w:spacing w:line="276" w:lineRule="auto"/>
        <w:rPr>
          <w:rFonts w:ascii="Palatino Linotype" w:hAnsi="Palatino Linotype" w:cstheme="minorHAnsi"/>
          <w:sz w:val="24"/>
          <w:szCs w:val="24"/>
        </w:rPr>
      </w:pPr>
      <w:r w:rsidRPr="002F65E6">
        <w:rPr>
          <w:rFonts w:ascii="Palatino Linotype" w:hAnsi="Palatino Linotype" w:cstheme="minorHAnsi"/>
          <w:sz w:val="24"/>
          <w:szCs w:val="24"/>
        </w:rPr>
        <w:t xml:space="preserve">WPI is proud to present the TA of the Year Award to Michael Morin from the Department of Mechanical Engineering.  Both students and faculty praise his </w:t>
      </w:r>
      <w:r w:rsidR="008E6435" w:rsidRPr="002F65E6">
        <w:rPr>
          <w:rFonts w:ascii="Palatino Linotype" w:hAnsi="Palatino Linotype" w:cstheme="minorHAnsi"/>
          <w:sz w:val="24"/>
          <w:szCs w:val="24"/>
        </w:rPr>
        <w:t xml:space="preserve">level of commitment </w:t>
      </w:r>
      <w:r w:rsidR="002F65E6">
        <w:rPr>
          <w:rFonts w:ascii="Palatino Linotype" w:hAnsi="Palatino Linotype" w:cstheme="minorHAnsi"/>
          <w:sz w:val="24"/>
          <w:szCs w:val="24"/>
        </w:rPr>
        <w:t>and care for students’ learning</w:t>
      </w:r>
      <w:r w:rsidR="008E6435" w:rsidRPr="002F65E6">
        <w:rPr>
          <w:rFonts w:ascii="Palatino Linotype" w:hAnsi="Palatino Linotype" w:cstheme="minorHAnsi"/>
          <w:sz w:val="24"/>
          <w:szCs w:val="24"/>
        </w:rPr>
        <w:t>, going far beyond his formal responsibilities. He puts great effort into his office hours</w:t>
      </w:r>
      <w:r w:rsidR="00E130B1" w:rsidRPr="002F65E6">
        <w:rPr>
          <w:rFonts w:ascii="Palatino Linotype" w:hAnsi="Palatino Linotype" w:cstheme="minorHAnsi"/>
          <w:sz w:val="24"/>
          <w:szCs w:val="24"/>
        </w:rPr>
        <w:t>, conferences,</w:t>
      </w:r>
      <w:r w:rsidR="008E6435" w:rsidRPr="002F65E6">
        <w:rPr>
          <w:rFonts w:ascii="Palatino Linotype" w:hAnsi="Palatino Linotype" w:cstheme="minorHAnsi"/>
          <w:sz w:val="24"/>
          <w:szCs w:val="24"/>
        </w:rPr>
        <w:t xml:space="preserve"> and help sessions, effectively complementing what was done in class</w:t>
      </w:r>
      <w:r w:rsidR="00E130B1" w:rsidRPr="002F65E6">
        <w:rPr>
          <w:rFonts w:ascii="Palatino Linotype" w:hAnsi="Palatino Linotype" w:cstheme="minorHAnsi"/>
          <w:sz w:val="24"/>
          <w:szCs w:val="24"/>
        </w:rPr>
        <w:t>, providing clear and detailed explanations, and shaping his instruction to students’ questions and concerns</w:t>
      </w:r>
      <w:r w:rsidR="008E6435" w:rsidRPr="002F65E6">
        <w:rPr>
          <w:rFonts w:ascii="Palatino Linotype" w:hAnsi="Palatino Linotype" w:cstheme="minorHAnsi"/>
          <w:sz w:val="24"/>
          <w:szCs w:val="24"/>
        </w:rPr>
        <w:t xml:space="preserve">. Students frequently seek him out for help because they know he </w:t>
      </w:r>
      <w:r w:rsidR="008E6435" w:rsidRPr="002F65E6">
        <w:rPr>
          <w:rFonts w:ascii="Palatino Linotype" w:hAnsi="Palatino Linotype" w:cstheme="minorHAnsi"/>
          <w:i/>
          <w:sz w:val="24"/>
          <w:szCs w:val="24"/>
        </w:rPr>
        <w:t xml:space="preserve">will </w:t>
      </w:r>
      <w:r w:rsidR="008E6435" w:rsidRPr="002F65E6">
        <w:rPr>
          <w:rFonts w:ascii="Palatino Linotype" w:hAnsi="Palatino Linotype" w:cstheme="minorHAnsi"/>
          <w:sz w:val="24"/>
          <w:szCs w:val="24"/>
        </w:rPr>
        <w:t>help. One student writes, “</w:t>
      </w:r>
      <w:r w:rsidR="008E6435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 xml:space="preserve">He is by far the best TA that I have ever </w:t>
      </w:r>
      <w:r w:rsidR="00E130B1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>had here at WPI. Many of the TA</w:t>
      </w:r>
      <w:r w:rsidR="008E6435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 xml:space="preserve">s that I have had simply </w:t>
      </w:r>
      <w:proofErr w:type="gramStart"/>
      <w:r w:rsidR="008E6435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>tell</w:t>
      </w:r>
      <w:proofErr w:type="gramEnd"/>
      <w:r w:rsidR="008E6435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 xml:space="preserve"> you the solution to a problem. Michael on the other hand doesn't do this and actually takes the time to ask questions that engage the student to really think about the problem</w:t>
      </w:r>
      <w:r w:rsidR="00E130B1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>,</w:t>
      </w:r>
      <w:r w:rsidR="008E6435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 xml:space="preserve"> and eventually this leads to the solution.</w:t>
      </w:r>
      <w:r w:rsidR="00E130B1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 xml:space="preserve">” </w:t>
      </w:r>
      <w:r w:rsidR="008E6435" w:rsidRPr="002F65E6">
        <w:rPr>
          <w:rFonts w:ascii="Palatino Linotype" w:hAnsi="Palatino Linotype" w:cstheme="minorHAnsi"/>
          <w:sz w:val="24"/>
          <w:szCs w:val="24"/>
        </w:rPr>
        <w:t xml:space="preserve">Another student writes, </w:t>
      </w:r>
      <w:r w:rsidR="00E130B1" w:rsidRPr="002F65E6">
        <w:rPr>
          <w:rFonts w:ascii="Palatino Linotype" w:hAnsi="Palatino Linotype" w:cstheme="minorHAnsi"/>
          <w:sz w:val="24"/>
          <w:szCs w:val="24"/>
        </w:rPr>
        <w:t>“</w:t>
      </w:r>
      <w:r w:rsidR="008E6435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>Michael was always understanding of stude</w:t>
      </w:r>
      <w:r w:rsidR="00E130B1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 xml:space="preserve">nts' different learning styles </w:t>
      </w:r>
      <w:r w:rsidR="008E6435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>and would take the time to draw out the diagrams and do the work on the white board to aid the more visual learners like myself.”</w:t>
      </w:r>
      <w:r w:rsidR="00E130B1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 xml:space="preserve"> </w:t>
      </w:r>
      <w:r w:rsidR="000F5656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 xml:space="preserve"> Michael Morin epitomizes the definition of a great TA, and </w:t>
      </w:r>
      <w:r w:rsidR="008E6435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 xml:space="preserve">WPI commends </w:t>
      </w:r>
      <w:r w:rsidR="000F5656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>him</w:t>
      </w:r>
      <w:r w:rsidR="008E6435" w:rsidRPr="002F65E6">
        <w:rPr>
          <w:rFonts w:ascii="Palatino Linotype" w:eastAsia="Times New Roman" w:hAnsi="Palatino Linotype" w:cstheme="minorHAnsi"/>
          <w:color w:val="000000"/>
          <w:sz w:val="24"/>
          <w:szCs w:val="24"/>
        </w:rPr>
        <w:t xml:space="preserve"> for his dedication and effectiveness.</w:t>
      </w:r>
    </w:p>
    <w:p w:rsidR="00594A64" w:rsidRPr="002F65E6" w:rsidRDefault="00594A64">
      <w:pPr>
        <w:rPr>
          <w:sz w:val="24"/>
          <w:szCs w:val="24"/>
        </w:rPr>
      </w:pPr>
    </w:p>
    <w:sectPr w:rsidR="00594A64" w:rsidRPr="002F6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64"/>
    <w:rsid w:val="000553AD"/>
    <w:rsid w:val="000F5656"/>
    <w:rsid w:val="002F65E6"/>
    <w:rsid w:val="00594A64"/>
    <w:rsid w:val="00610B6D"/>
    <w:rsid w:val="008E6435"/>
    <w:rsid w:val="00E130B1"/>
    <w:rsid w:val="00E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Demetry, Chrysanthe</dc:creator>
  <cp:lastModifiedBy>Demetry, Chrysanthe</cp:lastModifiedBy>
  <cp:revision>2</cp:revision>
  <cp:lastPrinted>2013-04-16T12:26:00Z</cp:lastPrinted>
  <dcterms:created xsi:type="dcterms:W3CDTF">2013-04-16T12:27:00Z</dcterms:created>
  <dcterms:modified xsi:type="dcterms:W3CDTF">2013-04-16T12:27:00Z</dcterms:modified>
</cp:coreProperties>
</file>