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E701" w14:textId="77777777" w:rsidR="005F138C" w:rsidRPr="00B46F8D" w:rsidRDefault="00045631" w:rsidP="00A349B0">
      <w:pPr>
        <w:pStyle w:val="Heading1"/>
        <w:jc w:val="center"/>
        <w:rPr>
          <w:rFonts w:cstheme="majorHAnsi"/>
          <w:b/>
        </w:rPr>
      </w:pPr>
      <w:r w:rsidRPr="00B46F8D">
        <w:rPr>
          <w:rFonts w:cstheme="majorHAnsi"/>
          <w:b/>
        </w:rPr>
        <w:t xml:space="preserve">Best Practices in Search and Hiring for </w:t>
      </w:r>
      <w:r w:rsidR="00A349B0" w:rsidRPr="00B46F8D">
        <w:rPr>
          <w:rFonts w:cstheme="majorHAnsi"/>
          <w:b/>
        </w:rPr>
        <w:t>Faculty Searches</w:t>
      </w:r>
      <w:r w:rsidR="00B46F8D" w:rsidRPr="00B46F8D">
        <w:rPr>
          <w:rFonts w:cstheme="majorHAnsi"/>
          <w:b/>
        </w:rPr>
        <w:t xml:space="preserve"> Checklist</w:t>
      </w:r>
    </w:p>
    <w:p w14:paraId="4A2BFAB6" w14:textId="77777777" w:rsidR="0041398B" w:rsidRDefault="0041398B" w:rsidP="0041398B"/>
    <w:p w14:paraId="143E00CC" w14:textId="77777777" w:rsidR="00437256" w:rsidRPr="005537BA" w:rsidRDefault="00437256" w:rsidP="00437256">
      <w:pPr>
        <w:pStyle w:val="Heading2"/>
        <w:rPr>
          <w:b/>
        </w:rPr>
      </w:pPr>
      <w:r w:rsidRPr="005537BA">
        <w:rPr>
          <w:b/>
        </w:rPr>
        <w:t>Phase I:  Planning, Budget Approval, Posting Process</w:t>
      </w:r>
    </w:p>
    <w:p w14:paraId="29B13C12" w14:textId="77777777" w:rsidR="00437256" w:rsidRPr="007645BB" w:rsidRDefault="00437256" w:rsidP="00437256">
      <w:pPr>
        <w:pStyle w:val="ListParagraph"/>
        <w:numPr>
          <w:ilvl w:val="0"/>
          <w:numId w:val="15"/>
        </w:numPr>
        <w:rPr>
          <w:rFonts w:asciiTheme="majorHAnsi" w:hAnsiTheme="majorHAnsi" w:cstheme="majorHAnsi"/>
        </w:rPr>
      </w:pPr>
      <w:r w:rsidRPr="007645BB">
        <w:rPr>
          <w:rFonts w:asciiTheme="majorHAnsi" w:hAnsiTheme="majorHAnsi" w:cstheme="majorHAnsi"/>
        </w:rPr>
        <w:t>Identify need for position/posting and discuss requirements/job description internally</w:t>
      </w:r>
      <w:r w:rsidR="00A40B8F">
        <w:rPr>
          <w:rFonts w:asciiTheme="majorHAnsi" w:hAnsiTheme="majorHAnsi" w:cstheme="majorHAnsi"/>
        </w:rPr>
        <w:t>.</w:t>
      </w:r>
    </w:p>
    <w:p w14:paraId="0F5A4D97" w14:textId="6083EDCD" w:rsidR="00437256" w:rsidRPr="007645BB" w:rsidRDefault="00437256" w:rsidP="00437256">
      <w:pPr>
        <w:pStyle w:val="ListParagraph"/>
        <w:numPr>
          <w:ilvl w:val="0"/>
          <w:numId w:val="15"/>
        </w:numPr>
        <w:rPr>
          <w:rFonts w:asciiTheme="majorHAnsi" w:hAnsiTheme="majorHAnsi" w:cstheme="majorHAnsi"/>
        </w:rPr>
      </w:pPr>
      <w:r w:rsidRPr="007645BB">
        <w:rPr>
          <w:rFonts w:asciiTheme="majorHAnsi" w:hAnsiTheme="majorHAnsi" w:cstheme="majorHAnsi"/>
        </w:rPr>
        <w:t>Review job descri</w:t>
      </w:r>
      <w:r w:rsidR="00A40B8F">
        <w:rPr>
          <w:rFonts w:asciiTheme="majorHAnsi" w:hAnsiTheme="majorHAnsi" w:cstheme="majorHAnsi"/>
        </w:rPr>
        <w:t xml:space="preserve">ption with </w:t>
      </w:r>
      <w:r w:rsidR="00CC466A">
        <w:rPr>
          <w:rFonts w:asciiTheme="majorHAnsi" w:hAnsiTheme="majorHAnsi" w:cstheme="majorHAnsi"/>
        </w:rPr>
        <w:t>Dean</w:t>
      </w:r>
    </w:p>
    <w:p w14:paraId="64C6FDC7" w14:textId="1A8F30DD" w:rsidR="007645BB" w:rsidRPr="00810429" w:rsidRDefault="007645BB" w:rsidP="00810429">
      <w:pPr>
        <w:pStyle w:val="ListParagraph"/>
        <w:numPr>
          <w:ilvl w:val="0"/>
          <w:numId w:val="15"/>
        </w:numPr>
        <w:rPr>
          <w:rFonts w:asciiTheme="majorHAnsi" w:hAnsiTheme="majorHAnsi" w:cstheme="majorHAnsi"/>
        </w:rPr>
      </w:pPr>
      <w:r w:rsidRPr="007645BB">
        <w:rPr>
          <w:rFonts w:asciiTheme="majorHAnsi" w:hAnsiTheme="majorHAnsi" w:cstheme="majorHAnsi"/>
        </w:rPr>
        <w:t xml:space="preserve">Seek position approval from </w:t>
      </w:r>
      <w:r w:rsidRPr="003A0B90">
        <w:rPr>
          <w:rFonts w:asciiTheme="majorHAnsi" w:hAnsiTheme="majorHAnsi" w:cstheme="majorHAnsi"/>
          <w:b/>
        </w:rPr>
        <w:t>Dean/Provost</w:t>
      </w:r>
    </w:p>
    <w:p w14:paraId="4102A04C" w14:textId="6B0AEFC4" w:rsidR="007645BB" w:rsidRDefault="00E52392" w:rsidP="00437256">
      <w:pPr>
        <w:pStyle w:val="ListParagraph"/>
        <w:numPr>
          <w:ilvl w:val="0"/>
          <w:numId w:val="15"/>
        </w:numPr>
        <w:rPr>
          <w:rFonts w:asciiTheme="majorHAnsi" w:hAnsiTheme="majorHAnsi" w:cstheme="majorHAnsi"/>
        </w:rPr>
      </w:pPr>
      <w:proofErr w:type="gramStart"/>
      <w:r>
        <w:rPr>
          <w:rFonts w:asciiTheme="majorHAnsi" w:hAnsiTheme="majorHAnsi" w:cstheme="majorHAnsi"/>
          <w:b/>
        </w:rPr>
        <w:t>Talent</w:t>
      </w:r>
      <w:proofErr w:type="gramEnd"/>
      <w:r>
        <w:rPr>
          <w:rFonts w:asciiTheme="majorHAnsi" w:hAnsiTheme="majorHAnsi" w:cstheme="majorHAnsi"/>
          <w:b/>
        </w:rPr>
        <w:t xml:space="preserve"> Strategy Partner</w:t>
      </w:r>
      <w:r w:rsidR="007645BB">
        <w:rPr>
          <w:rFonts w:asciiTheme="majorHAnsi" w:hAnsiTheme="majorHAnsi" w:cstheme="majorHAnsi"/>
        </w:rPr>
        <w:t xml:space="preserve"> </w:t>
      </w:r>
      <w:r>
        <w:rPr>
          <w:rFonts w:asciiTheme="majorHAnsi" w:hAnsiTheme="majorHAnsi" w:cstheme="majorHAnsi"/>
        </w:rPr>
        <w:t xml:space="preserve">works with Compensation Analyst to create the position and </w:t>
      </w:r>
      <w:r w:rsidR="007645BB">
        <w:rPr>
          <w:rFonts w:asciiTheme="majorHAnsi" w:hAnsiTheme="majorHAnsi" w:cstheme="majorHAnsi"/>
        </w:rPr>
        <w:t>enters job requisition into Workday</w:t>
      </w:r>
      <w:r w:rsidR="00086327">
        <w:rPr>
          <w:rFonts w:asciiTheme="majorHAnsi" w:hAnsiTheme="majorHAnsi" w:cstheme="majorHAnsi"/>
        </w:rPr>
        <w:t>.</w:t>
      </w:r>
    </w:p>
    <w:p w14:paraId="1CCC57C2" w14:textId="04752200" w:rsidR="003659D8" w:rsidRDefault="00086327" w:rsidP="003659D8">
      <w:pPr>
        <w:pStyle w:val="ListParagraph"/>
        <w:numPr>
          <w:ilvl w:val="0"/>
          <w:numId w:val="15"/>
        </w:numPr>
        <w:rPr>
          <w:rFonts w:asciiTheme="majorHAnsi" w:hAnsiTheme="majorHAnsi" w:cstheme="majorHAnsi"/>
        </w:rPr>
      </w:pPr>
      <w:r>
        <w:rPr>
          <w:rFonts w:asciiTheme="majorHAnsi" w:hAnsiTheme="majorHAnsi" w:cstheme="majorHAnsi"/>
          <w:b/>
        </w:rPr>
        <w:t>Primary Recruiter</w:t>
      </w:r>
      <w:r w:rsidR="003659D8">
        <w:rPr>
          <w:rFonts w:asciiTheme="majorHAnsi" w:hAnsiTheme="majorHAnsi" w:cstheme="majorHAnsi"/>
        </w:rPr>
        <w:t xml:space="preserve"> consults with Department Head to review job requirements, advertising campaign, search committee process and search planning efforts.</w:t>
      </w:r>
    </w:p>
    <w:p w14:paraId="664F6047" w14:textId="5B0AA431" w:rsidR="007645BB" w:rsidRDefault="00086327" w:rsidP="00437256">
      <w:pPr>
        <w:pStyle w:val="ListParagraph"/>
        <w:numPr>
          <w:ilvl w:val="0"/>
          <w:numId w:val="15"/>
        </w:numPr>
        <w:rPr>
          <w:rFonts w:asciiTheme="majorHAnsi" w:hAnsiTheme="majorHAnsi" w:cstheme="majorHAnsi"/>
        </w:rPr>
      </w:pPr>
      <w:r>
        <w:rPr>
          <w:rFonts w:asciiTheme="majorHAnsi" w:hAnsiTheme="majorHAnsi" w:cstheme="majorHAnsi"/>
          <w:b/>
        </w:rPr>
        <w:t>Primary Recruiter</w:t>
      </w:r>
      <w:r w:rsidR="007645BB">
        <w:rPr>
          <w:rFonts w:asciiTheme="majorHAnsi" w:hAnsiTheme="majorHAnsi" w:cstheme="majorHAnsi"/>
        </w:rPr>
        <w:t xml:space="preserve"> posts </w:t>
      </w:r>
      <w:r w:rsidR="00CE1100">
        <w:rPr>
          <w:rFonts w:asciiTheme="majorHAnsi" w:hAnsiTheme="majorHAnsi" w:cstheme="majorHAnsi"/>
        </w:rPr>
        <w:t xml:space="preserve">position </w:t>
      </w:r>
      <w:r w:rsidR="00360AE7">
        <w:rPr>
          <w:rFonts w:asciiTheme="majorHAnsi" w:hAnsiTheme="majorHAnsi" w:cstheme="majorHAnsi"/>
        </w:rPr>
        <w:t>on prepaid Higher Ed and Diversity sites</w:t>
      </w:r>
      <w:r w:rsidR="00CE1100">
        <w:rPr>
          <w:rFonts w:asciiTheme="majorHAnsi" w:hAnsiTheme="majorHAnsi" w:cstheme="majorHAnsi"/>
        </w:rPr>
        <w:t xml:space="preserve">, including ad placements and publications approved by the </w:t>
      </w:r>
      <w:r>
        <w:rPr>
          <w:rFonts w:asciiTheme="majorHAnsi" w:hAnsiTheme="majorHAnsi" w:cstheme="majorHAnsi"/>
        </w:rPr>
        <w:t xml:space="preserve">Department Head and </w:t>
      </w:r>
      <w:r w:rsidR="00CE1100">
        <w:rPr>
          <w:rFonts w:asciiTheme="majorHAnsi" w:hAnsiTheme="majorHAnsi" w:cstheme="majorHAnsi"/>
        </w:rPr>
        <w:t>Provost office.</w:t>
      </w:r>
    </w:p>
    <w:p w14:paraId="0E2D637B" w14:textId="77777777" w:rsidR="00360AE7" w:rsidRPr="007645BB" w:rsidRDefault="00360AE7" w:rsidP="00360AE7">
      <w:pPr>
        <w:pStyle w:val="ListParagraph"/>
        <w:rPr>
          <w:rFonts w:asciiTheme="majorHAnsi" w:hAnsiTheme="majorHAnsi" w:cstheme="majorHAnsi"/>
        </w:rPr>
      </w:pPr>
    </w:p>
    <w:p w14:paraId="7E4E176F" w14:textId="77777777" w:rsidR="00437256" w:rsidRPr="005537BA" w:rsidRDefault="00437256" w:rsidP="00437256">
      <w:pPr>
        <w:pStyle w:val="Heading2"/>
        <w:rPr>
          <w:b/>
        </w:rPr>
      </w:pPr>
      <w:r w:rsidRPr="005537BA">
        <w:rPr>
          <w:b/>
        </w:rPr>
        <w:t>Phase II:  Strategy, Interviewing &amp; Selection</w:t>
      </w:r>
    </w:p>
    <w:p w14:paraId="14E5EE8B" w14:textId="77777777" w:rsidR="00360AE7" w:rsidRPr="00360AE7" w:rsidRDefault="00360AE7" w:rsidP="002A4460">
      <w:pPr>
        <w:pStyle w:val="Heading3"/>
        <w:ind w:left="360"/>
        <w:rPr>
          <w:u w:val="single"/>
        </w:rPr>
      </w:pPr>
      <w:r w:rsidRPr="00360AE7">
        <w:rPr>
          <w:u w:val="single"/>
        </w:rPr>
        <w:t>Search Committee</w:t>
      </w:r>
    </w:p>
    <w:p w14:paraId="53FD0FA7" w14:textId="77777777" w:rsidR="00045631" w:rsidRDefault="0014777B" w:rsidP="0014777B">
      <w:pPr>
        <w:pStyle w:val="ListParagraph"/>
        <w:numPr>
          <w:ilvl w:val="0"/>
          <w:numId w:val="1"/>
        </w:numPr>
        <w:rPr>
          <w:rFonts w:asciiTheme="majorHAnsi" w:hAnsiTheme="majorHAnsi" w:cstheme="majorHAnsi"/>
        </w:rPr>
      </w:pPr>
      <w:r w:rsidRPr="00AB7C19">
        <w:rPr>
          <w:rFonts w:asciiTheme="majorHAnsi" w:hAnsiTheme="majorHAnsi" w:cstheme="majorHAnsi"/>
          <w:b/>
          <w:bCs/>
        </w:rPr>
        <w:t>Create a diverse search committee</w:t>
      </w:r>
      <w:r w:rsidRPr="00917DC4">
        <w:rPr>
          <w:rFonts w:asciiTheme="majorHAnsi" w:hAnsiTheme="majorHAnsi" w:cstheme="majorHAnsi"/>
        </w:rPr>
        <w:t>, including, where possible, women, underrepresented racial and ethnic minorities, and members of other underrepresented groups.</w:t>
      </w:r>
      <w:r w:rsidR="00CE1100">
        <w:rPr>
          <w:rFonts w:asciiTheme="majorHAnsi" w:hAnsiTheme="majorHAnsi" w:cstheme="majorHAnsi"/>
        </w:rPr>
        <w:t xml:space="preserve">  The search committee is formed by the Department Head and with the Dean’s/Provost approval.</w:t>
      </w:r>
    </w:p>
    <w:p w14:paraId="2E4E6C9C" w14:textId="5EE14977" w:rsidR="00360AE7" w:rsidRDefault="0014777B" w:rsidP="005F138C">
      <w:pPr>
        <w:pStyle w:val="ListParagraph"/>
        <w:numPr>
          <w:ilvl w:val="0"/>
          <w:numId w:val="1"/>
        </w:numPr>
        <w:spacing w:before="1"/>
        <w:ind w:right="630"/>
        <w:jc w:val="both"/>
        <w:rPr>
          <w:rFonts w:asciiTheme="majorHAnsi" w:hAnsiTheme="majorHAnsi" w:cstheme="majorHAnsi"/>
        </w:rPr>
      </w:pPr>
      <w:r w:rsidRPr="00360AE7">
        <w:rPr>
          <w:rFonts w:asciiTheme="majorHAnsi" w:hAnsiTheme="majorHAnsi" w:cstheme="majorHAnsi"/>
        </w:rPr>
        <w:t xml:space="preserve">Appoint a search committee member as a </w:t>
      </w:r>
      <w:r w:rsidR="00CE1100" w:rsidRPr="00CE1100">
        <w:rPr>
          <w:rFonts w:asciiTheme="majorHAnsi" w:hAnsiTheme="majorHAnsi" w:cstheme="majorHAnsi"/>
          <w:b/>
        </w:rPr>
        <w:t>Diversity A</w:t>
      </w:r>
      <w:r w:rsidRPr="00CE1100">
        <w:rPr>
          <w:rFonts w:asciiTheme="majorHAnsi" w:hAnsiTheme="majorHAnsi" w:cstheme="majorHAnsi"/>
          <w:b/>
        </w:rPr>
        <w:t>dvocate</w:t>
      </w:r>
      <w:r w:rsidRPr="00360AE7">
        <w:rPr>
          <w:rFonts w:asciiTheme="majorHAnsi" w:hAnsiTheme="majorHAnsi" w:cstheme="majorHAnsi"/>
        </w:rPr>
        <w:t xml:space="preserve"> to help ensure that the search is consistent with best practices in faculty search and hiring and that it gives due consideration to all candidates</w:t>
      </w:r>
      <w:r w:rsidR="003452F0">
        <w:rPr>
          <w:rFonts w:asciiTheme="majorHAnsi" w:hAnsiTheme="majorHAnsi" w:cstheme="majorHAnsi"/>
        </w:rPr>
        <w:t>.</w:t>
      </w:r>
    </w:p>
    <w:p w14:paraId="11A96894" w14:textId="43A56480" w:rsidR="003659D8" w:rsidRPr="008620E1" w:rsidRDefault="003659D8" w:rsidP="005F138C">
      <w:pPr>
        <w:pStyle w:val="ListParagraph"/>
        <w:numPr>
          <w:ilvl w:val="0"/>
          <w:numId w:val="1"/>
        </w:numPr>
        <w:spacing w:before="1"/>
        <w:ind w:right="630"/>
        <w:jc w:val="both"/>
        <w:rPr>
          <w:rFonts w:asciiTheme="majorHAnsi" w:hAnsiTheme="majorHAnsi" w:cstheme="majorHAnsi"/>
        </w:rPr>
      </w:pPr>
      <w:r w:rsidRPr="008620E1">
        <w:rPr>
          <w:rFonts w:asciiTheme="majorHAnsi" w:hAnsiTheme="majorHAnsi" w:cstheme="majorHAnsi"/>
          <w:b/>
        </w:rPr>
        <w:t>Search Committee Chair</w:t>
      </w:r>
      <w:r w:rsidRPr="008620E1">
        <w:rPr>
          <w:rFonts w:asciiTheme="majorHAnsi" w:hAnsiTheme="majorHAnsi" w:cstheme="majorHAnsi"/>
        </w:rPr>
        <w:t xml:space="preserve"> n</w:t>
      </w:r>
      <w:r w:rsidR="00360AE7" w:rsidRPr="008620E1">
        <w:rPr>
          <w:rFonts w:asciiTheme="majorHAnsi" w:hAnsiTheme="majorHAnsi" w:cstheme="majorHAnsi"/>
        </w:rPr>
        <w:t>otif</w:t>
      </w:r>
      <w:r w:rsidRPr="008620E1">
        <w:rPr>
          <w:rFonts w:asciiTheme="majorHAnsi" w:hAnsiTheme="majorHAnsi" w:cstheme="majorHAnsi"/>
        </w:rPr>
        <w:t>ies</w:t>
      </w:r>
      <w:r w:rsidR="00360AE7" w:rsidRPr="008620E1">
        <w:rPr>
          <w:rFonts w:asciiTheme="majorHAnsi" w:hAnsiTheme="majorHAnsi" w:cstheme="majorHAnsi"/>
        </w:rPr>
        <w:t xml:space="preserve"> </w:t>
      </w:r>
      <w:r w:rsidR="00534042">
        <w:rPr>
          <w:rFonts w:asciiTheme="majorHAnsi" w:hAnsiTheme="majorHAnsi" w:cstheme="majorHAnsi"/>
        </w:rPr>
        <w:t xml:space="preserve">their </w:t>
      </w:r>
      <w:r w:rsidR="00F05761">
        <w:rPr>
          <w:rFonts w:asciiTheme="majorHAnsi" w:hAnsiTheme="majorHAnsi" w:cstheme="majorHAnsi"/>
        </w:rPr>
        <w:t>search committee to attend DEI training.</w:t>
      </w:r>
    </w:p>
    <w:p w14:paraId="402CB50A" w14:textId="77777777" w:rsidR="00602DED" w:rsidRDefault="00AB7C19" w:rsidP="00CE48EF">
      <w:pPr>
        <w:pStyle w:val="ListParagraph"/>
        <w:numPr>
          <w:ilvl w:val="0"/>
          <w:numId w:val="1"/>
        </w:numPr>
        <w:spacing w:before="1"/>
        <w:ind w:right="630"/>
        <w:jc w:val="both"/>
        <w:rPr>
          <w:rFonts w:asciiTheme="majorHAnsi" w:hAnsiTheme="majorHAnsi" w:cstheme="majorHAnsi"/>
        </w:rPr>
      </w:pPr>
      <w:r w:rsidRPr="00602DED">
        <w:rPr>
          <w:rFonts w:asciiTheme="majorHAnsi" w:hAnsiTheme="majorHAnsi" w:cstheme="majorHAnsi"/>
          <w:b/>
        </w:rPr>
        <w:t>Notify Primary Recruiter</w:t>
      </w:r>
      <w:r w:rsidR="003659D8" w:rsidRPr="00602DED">
        <w:rPr>
          <w:rFonts w:asciiTheme="majorHAnsi" w:hAnsiTheme="majorHAnsi" w:cstheme="majorHAnsi"/>
        </w:rPr>
        <w:t xml:space="preserve"> </w:t>
      </w:r>
      <w:r w:rsidR="00360AE7" w:rsidRPr="00602DED">
        <w:rPr>
          <w:rFonts w:asciiTheme="majorHAnsi" w:hAnsiTheme="majorHAnsi" w:cstheme="majorHAnsi"/>
        </w:rPr>
        <w:t>of search committee members</w:t>
      </w:r>
      <w:r w:rsidR="00D210E7" w:rsidRPr="00602DED">
        <w:rPr>
          <w:rFonts w:asciiTheme="majorHAnsi" w:hAnsiTheme="majorHAnsi" w:cstheme="majorHAnsi"/>
        </w:rPr>
        <w:t>hip to create committee in Workday</w:t>
      </w:r>
      <w:r w:rsidR="00F73E0B" w:rsidRPr="00602DED">
        <w:rPr>
          <w:rFonts w:asciiTheme="majorHAnsi" w:hAnsiTheme="majorHAnsi" w:cstheme="majorHAnsi"/>
        </w:rPr>
        <w:t>. Search committee members receive notification and can access the job requisition.</w:t>
      </w:r>
    </w:p>
    <w:p w14:paraId="39CC1959" w14:textId="2EB06558" w:rsidR="003F65BE" w:rsidRPr="00602DED" w:rsidRDefault="0096045F" w:rsidP="00CE48EF">
      <w:pPr>
        <w:pStyle w:val="ListParagraph"/>
        <w:numPr>
          <w:ilvl w:val="0"/>
          <w:numId w:val="1"/>
        </w:numPr>
        <w:spacing w:before="1"/>
        <w:ind w:right="630"/>
        <w:jc w:val="both"/>
        <w:rPr>
          <w:rFonts w:asciiTheme="majorHAnsi" w:hAnsiTheme="majorHAnsi" w:cstheme="majorHAnsi"/>
        </w:rPr>
      </w:pPr>
      <w:r w:rsidRPr="00602DED">
        <w:rPr>
          <w:rFonts w:asciiTheme="majorHAnsi" w:hAnsiTheme="majorHAnsi" w:cstheme="majorHAnsi"/>
        </w:rPr>
        <w:t xml:space="preserve">Invite </w:t>
      </w:r>
      <w:r w:rsidR="00DA23EB" w:rsidRPr="00602DED">
        <w:rPr>
          <w:rFonts w:asciiTheme="majorHAnsi" w:hAnsiTheme="majorHAnsi" w:cstheme="majorHAnsi"/>
        </w:rPr>
        <w:t>t</w:t>
      </w:r>
      <w:r w:rsidR="003F65BE" w:rsidRPr="00602DED">
        <w:rPr>
          <w:rFonts w:asciiTheme="majorHAnsi" w:hAnsiTheme="majorHAnsi" w:cstheme="majorHAnsi"/>
        </w:rPr>
        <w:t xml:space="preserve">he </w:t>
      </w:r>
      <w:r w:rsidR="003F65BE" w:rsidRPr="00602DED">
        <w:rPr>
          <w:rFonts w:asciiTheme="majorHAnsi" w:hAnsiTheme="majorHAnsi" w:cstheme="majorHAnsi"/>
          <w:b/>
        </w:rPr>
        <w:t xml:space="preserve">Dean </w:t>
      </w:r>
      <w:r w:rsidR="003F65BE" w:rsidRPr="00602DED">
        <w:rPr>
          <w:rFonts w:asciiTheme="majorHAnsi" w:hAnsiTheme="majorHAnsi" w:cstheme="majorHAnsi"/>
        </w:rPr>
        <w:t xml:space="preserve">or other leadership </w:t>
      </w:r>
      <w:r w:rsidR="00DA23EB" w:rsidRPr="00602DED">
        <w:rPr>
          <w:rFonts w:asciiTheme="majorHAnsi" w:hAnsiTheme="majorHAnsi" w:cstheme="majorHAnsi"/>
        </w:rPr>
        <w:t>to</w:t>
      </w:r>
      <w:r w:rsidR="003F65BE" w:rsidRPr="00602DED">
        <w:rPr>
          <w:rFonts w:asciiTheme="majorHAnsi" w:hAnsiTheme="majorHAnsi" w:cstheme="majorHAnsi"/>
        </w:rPr>
        <w:t xml:space="preserve"> meet with the Search Committee at beginning of search process to relay the strategic area they are to search for, criteria that are important to the University, rank of faculty member, timeframe for completion of search, and format in which the committee’s final recommendations are to be brought forward.</w:t>
      </w:r>
      <w:r w:rsidR="009C1B92" w:rsidRPr="00602DED">
        <w:rPr>
          <w:rFonts w:asciiTheme="majorHAnsi" w:hAnsiTheme="majorHAnsi" w:cstheme="majorHAnsi"/>
        </w:rPr>
        <w:t xml:space="preserve">  Include </w:t>
      </w:r>
      <w:r w:rsidR="009C1B92" w:rsidRPr="00602DED">
        <w:rPr>
          <w:rFonts w:asciiTheme="majorHAnsi" w:hAnsiTheme="majorHAnsi" w:cstheme="majorHAnsi"/>
          <w:b/>
          <w:bCs/>
        </w:rPr>
        <w:t xml:space="preserve">Primary Recruiter </w:t>
      </w:r>
      <w:r w:rsidR="003F65BE" w:rsidRPr="00602DED">
        <w:rPr>
          <w:rFonts w:asciiTheme="majorHAnsi" w:hAnsiTheme="majorHAnsi" w:cstheme="majorHAnsi"/>
        </w:rPr>
        <w:t xml:space="preserve">to the initial meeting </w:t>
      </w:r>
      <w:r w:rsidR="00CE1100" w:rsidRPr="00602DED">
        <w:rPr>
          <w:rFonts w:asciiTheme="majorHAnsi" w:hAnsiTheme="majorHAnsi" w:cstheme="majorHAnsi"/>
        </w:rPr>
        <w:t>to provide information</w:t>
      </w:r>
      <w:r w:rsidR="003F65BE" w:rsidRPr="00602DED">
        <w:rPr>
          <w:rFonts w:asciiTheme="majorHAnsi" w:hAnsiTheme="majorHAnsi" w:cstheme="majorHAnsi"/>
        </w:rPr>
        <w:t xml:space="preserve"> how best to maximize recruitment strategy and attract a diverse candidate pool</w:t>
      </w:r>
      <w:r w:rsidR="00CE1100" w:rsidRPr="00602DED">
        <w:rPr>
          <w:rFonts w:asciiTheme="majorHAnsi" w:hAnsiTheme="majorHAnsi" w:cstheme="majorHAnsi"/>
        </w:rPr>
        <w:t xml:space="preserve">, </w:t>
      </w:r>
      <w:r w:rsidR="003F65BE" w:rsidRPr="00602DED">
        <w:rPr>
          <w:rFonts w:asciiTheme="majorHAnsi" w:hAnsiTheme="majorHAnsi" w:cstheme="majorHAnsi"/>
        </w:rPr>
        <w:t>the need for confidentiality amongst committee members, legal and illegal questions asked to candidates, interview protocol, and other general guidelines on best practices.</w:t>
      </w:r>
    </w:p>
    <w:p w14:paraId="4682D755" w14:textId="77777777" w:rsidR="004574B4" w:rsidRPr="00360AE7" w:rsidRDefault="00B52C39" w:rsidP="005F138C">
      <w:pPr>
        <w:pStyle w:val="ListParagraph"/>
        <w:numPr>
          <w:ilvl w:val="0"/>
          <w:numId w:val="1"/>
        </w:numPr>
        <w:spacing w:after="0"/>
        <w:rPr>
          <w:rFonts w:asciiTheme="majorHAnsi" w:hAnsiTheme="majorHAnsi" w:cstheme="majorHAnsi"/>
        </w:rPr>
      </w:pPr>
      <w:r w:rsidRPr="00360AE7">
        <w:rPr>
          <w:rFonts w:asciiTheme="majorHAnsi" w:hAnsiTheme="majorHAnsi" w:cstheme="majorHAnsi"/>
        </w:rPr>
        <w:t>Create a search</w:t>
      </w:r>
      <w:r w:rsidR="004574B4" w:rsidRPr="00360AE7">
        <w:rPr>
          <w:rFonts w:asciiTheme="majorHAnsi" w:hAnsiTheme="majorHAnsi" w:cstheme="majorHAnsi"/>
        </w:rPr>
        <w:t xml:space="preserve"> plan, including broad </w:t>
      </w:r>
      <w:proofErr w:type="gramStart"/>
      <w:r w:rsidR="004574B4" w:rsidRPr="00360AE7">
        <w:rPr>
          <w:rFonts w:asciiTheme="majorHAnsi" w:hAnsiTheme="majorHAnsi" w:cstheme="majorHAnsi"/>
        </w:rPr>
        <w:t>outreach</w:t>
      </w:r>
      <w:proofErr w:type="gramEnd"/>
    </w:p>
    <w:p w14:paraId="248BA86E" w14:textId="77777777" w:rsidR="003F65BE" w:rsidRPr="003B6A7F" w:rsidRDefault="003F65BE" w:rsidP="004574B4">
      <w:pPr>
        <w:pStyle w:val="NoSpacing"/>
        <w:numPr>
          <w:ilvl w:val="0"/>
          <w:numId w:val="12"/>
        </w:numPr>
        <w:rPr>
          <w:rFonts w:asciiTheme="majorHAnsi" w:hAnsiTheme="majorHAnsi" w:cstheme="majorHAnsi"/>
        </w:rPr>
      </w:pPr>
      <w:r w:rsidRPr="003B6A7F">
        <w:rPr>
          <w:rFonts w:asciiTheme="majorHAnsi" w:hAnsiTheme="majorHAnsi" w:cstheme="majorHAnsi"/>
        </w:rPr>
        <w:t>Review past searches</w:t>
      </w:r>
      <w:r w:rsidR="003B6A7F">
        <w:rPr>
          <w:rFonts w:asciiTheme="majorHAnsi" w:hAnsiTheme="majorHAnsi" w:cstheme="majorHAnsi"/>
        </w:rPr>
        <w:t xml:space="preserve"> - i</w:t>
      </w:r>
      <w:r w:rsidR="003B6A7F" w:rsidRPr="003B6A7F">
        <w:rPr>
          <w:rFonts w:asciiTheme="majorHAnsi" w:hAnsiTheme="majorHAnsi" w:cstheme="majorHAnsi"/>
        </w:rPr>
        <w:t>f women or members of underrepresented groups have been hired in recent searches, consider asking the search committees, the Department Head, and the faculty hired how t</w:t>
      </w:r>
      <w:r w:rsidR="00385524">
        <w:rPr>
          <w:rFonts w:asciiTheme="majorHAnsi" w:hAnsiTheme="majorHAnsi" w:cstheme="majorHAnsi"/>
        </w:rPr>
        <w:t xml:space="preserve">hey were successfully </w:t>
      </w:r>
      <w:proofErr w:type="gramStart"/>
      <w:r w:rsidR="00385524">
        <w:rPr>
          <w:rFonts w:asciiTheme="majorHAnsi" w:hAnsiTheme="majorHAnsi" w:cstheme="majorHAnsi"/>
        </w:rPr>
        <w:t>recruited</w:t>
      </w:r>
      <w:proofErr w:type="gramEnd"/>
    </w:p>
    <w:p w14:paraId="1CC9418E" w14:textId="77777777" w:rsidR="003F65BE" w:rsidRDefault="003F65BE" w:rsidP="003F65BE">
      <w:pPr>
        <w:pStyle w:val="ListParagraph"/>
        <w:widowControl w:val="0"/>
        <w:numPr>
          <w:ilvl w:val="0"/>
          <w:numId w:val="1"/>
        </w:numPr>
        <w:tabs>
          <w:tab w:val="left" w:pos="1199"/>
          <w:tab w:val="left" w:pos="1200"/>
        </w:tabs>
        <w:autoSpaceDE w:val="0"/>
        <w:autoSpaceDN w:val="0"/>
        <w:spacing w:after="0" w:line="280" w:lineRule="exact"/>
        <w:contextualSpacing w:val="0"/>
        <w:rPr>
          <w:rFonts w:asciiTheme="majorHAnsi" w:hAnsiTheme="majorHAnsi" w:cstheme="majorHAnsi"/>
        </w:rPr>
      </w:pPr>
      <w:r w:rsidRPr="003F65BE">
        <w:rPr>
          <w:rFonts w:asciiTheme="majorHAnsi" w:hAnsiTheme="majorHAnsi" w:cstheme="majorHAnsi"/>
        </w:rPr>
        <w:t>Develop a timeline for a target completion</w:t>
      </w:r>
      <w:r w:rsidRPr="003F65BE">
        <w:rPr>
          <w:rFonts w:asciiTheme="majorHAnsi" w:hAnsiTheme="majorHAnsi" w:cstheme="majorHAnsi"/>
          <w:spacing w:val="-6"/>
        </w:rPr>
        <w:t xml:space="preserve"> </w:t>
      </w:r>
      <w:proofErr w:type="gramStart"/>
      <w:r w:rsidRPr="003F65BE">
        <w:rPr>
          <w:rFonts w:asciiTheme="majorHAnsi" w:hAnsiTheme="majorHAnsi" w:cstheme="majorHAnsi"/>
        </w:rPr>
        <w:t>date</w:t>
      </w:r>
      <w:proofErr w:type="gramEnd"/>
    </w:p>
    <w:p w14:paraId="6FE4A3E6" w14:textId="549EE6D2" w:rsidR="003F65BE" w:rsidRPr="003452F0" w:rsidRDefault="003F65BE" w:rsidP="003F65BE">
      <w:pPr>
        <w:pStyle w:val="ListParagraph"/>
        <w:widowControl w:val="0"/>
        <w:numPr>
          <w:ilvl w:val="0"/>
          <w:numId w:val="1"/>
        </w:numPr>
        <w:tabs>
          <w:tab w:val="left" w:pos="1199"/>
          <w:tab w:val="left" w:pos="1200"/>
        </w:tabs>
        <w:autoSpaceDE w:val="0"/>
        <w:autoSpaceDN w:val="0"/>
        <w:spacing w:after="0" w:line="240" w:lineRule="auto"/>
        <w:ind w:right="1179"/>
        <w:contextualSpacing w:val="0"/>
        <w:rPr>
          <w:rFonts w:asciiTheme="majorHAnsi" w:hAnsiTheme="majorHAnsi" w:cstheme="majorHAnsi"/>
        </w:rPr>
      </w:pPr>
      <w:r w:rsidRPr="003F65BE">
        <w:rPr>
          <w:rFonts w:asciiTheme="majorHAnsi" w:hAnsiTheme="majorHAnsi" w:cstheme="majorHAnsi"/>
        </w:rPr>
        <w:t>Develop a clear position description that includes minimum qualifications and</w:t>
      </w:r>
      <w:r w:rsidRPr="003F65BE">
        <w:rPr>
          <w:rFonts w:asciiTheme="majorHAnsi" w:hAnsiTheme="majorHAnsi" w:cstheme="majorHAnsi"/>
          <w:spacing w:val="-29"/>
        </w:rPr>
        <w:t xml:space="preserve"> </w:t>
      </w:r>
      <w:r w:rsidRPr="003F65BE">
        <w:rPr>
          <w:rFonts w:asciiTheme="majorHAnsi" w:hAnsiTheme="majorHAnsi" w:cstheme="majorHAnsi"/>
        </w:rPr>
        <w:t>experience desired</w:t>
      </w:r>
      <w:r w:rsidR="003452F0">
        <w:rPr>
          <w:rFonts w:asciiTheme="majorHAnsi" w:hAnsiTheme="majorHAnsi" w:cstheme="majorHAnsi"/>
        </w:rPr>
        <w:t xml:space="preserve">.  </w:t>
      </w:r>
      <w:r w:rsidR="003452F0" w:rsidRPr="003452F0">
        <w:rPr>
          <w:rFonts w:asciiTheme="majorHAnsi" w:hAnsiTheme="majorHAnsi" w:cstheme="majorHAnsi"/>
        </w:rPr>
        <w:t xml:space="preserve">The </w:t>
      </w:r>
      <w:hyperlink r:id="rId7" w:history="1">
        <w:r w:rsidR="003452F0">
          <w:rPr>
            <w:rStyle w:val="Hyperlink"/>
            <w:rFonts w:asciiTheme="majorHAnsi" w:eastAsia="Times New Roman" w:hAnsiTheme="majorHAnsi" w:cstheme="majorHAnsi"/>
            <w:b/>
            <w:bCs/>
          </w:rPr>
          <w:t>Gender Language Decoder</w:t>
        </w:r>
      </w:hyperlink>
      <w:r w:rsidR="003452F0" w:rsidRPr="003452F0">
        <w:rPr>
          <w:rFonts w:asciiTheme="majorHAnsi" w:eastAsia="Times New Roman" w:hAnsiTheme="majorHAnsi" w:cstheme="majorHAnsi"/>
          <w:b/>
          <w:bCs/>
        </w:rPr>
        <w:t xml:space="preserve"> </w:t>
      </w:r>
      <w:r w:rsidR="003452F0" w:rsidRPr="003452F0">
        <w:rPr>
          <w:rFonts w:asciiTheme="majorHAnsi" w:eastAsia="Times New Roman" w:hAnsiTheme="majorHAnsi" w:cstheme="majorHAnsi"/>
        </w:rPr>
        <w:t>tool can help</w:t>
      </w:r>
      <w:r w:rsidR="003452F0" w:rsidRPr="003452F0">
        <w:rPr>
          <w:rFonts w:asciiTheme="majorHAnsi" w:hAnsiTheme="majorHAnsi" w:cstheme="majorHAnsi"/>
        </w:rPr>
        <w:t xml:space="preserve"> review </w:t>
      </w:r>
      <w:r w:rsidR="003452F0" w:rsidRPr="003452F0">
        <w:rPr>
          <w:rFonts w:asciiTheme="majorHAnsi" w:hAnsiTheme="majorHAnsi" w:cstheme="majorHAnsi"/>
        </w:rPr>
        <w:t>potential bias on</w:t>
      </w:r>
      <w:r w:rsidR="003452F0">
        <w:rPr>
          <w:rFonts w:asciiTheme="majorHAnsi" w:hAnsiTheme="majorHAnsi" w:cstheme="majorHAnsi"/>
        </w:rPr>
        <w:t xml:space="preserve"> a</w:t>
      </w:r>
      <w:r w:rsidR="003452F0" w:rsidRPr="003452F0">
        <w:rPr>
          <w:rFonts w:asciiTheme="majorHAnsi" w:hAnsiTheme="majorHAnsi" w:cstheme="majorHAnsi"/>
        </w:rPr>
        <w:t xml:space="preserve"> job </w:t>
      </w:r>
      <w:r w:rsidR="003452F0" w:rsidRPr="003452F0">
        <w:rPr>
          <w:rFonts w:asciiTheme="majorHAnsi" w:hAnsiTheme="majorHAnsi" w:cstheme="majorHAnsi"/>
        </w:rPr>
        <w:t>descriptio</w:t>
      </w:r>
      <w:r w:rsidR="003452F0">
        <w:rPr>
          <w:rFonts w:asciiTheme="majorHAnsi" w:hAnsiTheme="majorHAnsi" w:cstheme="majorHAnsi"/>
        </w:rPr>
        <w:t>n. You can also reach out to Tony Laing, AVP of Diversity, Equity, Inclusion and Belonging for further consultation.</w:t>
      </w:r>
    </w:p>
    <w:p w14:paraId="31709B0D" w14:textId="77777777" w:rsidR="003F65BE" w:rsidRDefault="003F65BE" w:rsidP="00B52C39">
      <w:pPr>
        <w:pStyle w:val="ListParagraph"/>
        <w:numPr>
          <w:ilvl w:val="0"/>
          <w:numId w:val="1"/>
        </w:numPr>
        <w:rPr>
          <w:rFonts w:asciiTheme="majorHAnsi" w:hAnsiTheme="majorHAnsi" w:cstheme="majorHAnsi"/>
        </w:rPr>
      </w:pPr>
      <w:r w:rsidRPr="003F65BE">
        <w:rPr>
          <w:rFonts w:asciiTheme="majorHAnsi" w:hAnsiTheme="majorHAnsi" w:cstheme="majorHAnsi"/>
        </w:rPr>
        <w:t>Establish a system for record</w:t>
      </w:r>
      <w:r w:rsidRPr="003F65BE">
        <w:rPr>
          <w:rFonts w:asciiTheme="majorHAnsi" w:hAnsiTheme="majorHAnsi" w:cstheme="majorHAnsi"/>
          <w:spacing w:val="-4"/>
        </w:rPr>
        <w:t xml:space="preserve"> </w:t>
      </w:r>
      <w:proofErr w:type="gramStart"/>
      <w:r w:rsidRPr="003F65BE">
        <w:rPr>
          <w:rFonts w:asciiTheme="majorHAnsi" w:hAnsiTheme="majorHAnsi" w:cstheme="majorHAnsi"/>
        </w:rPr>
        <w:t>management</w:t>
      </w:r>
      <w:proofErr w:type="gramEnd"/>
    </w:p>
    <w:p w14:paraId="47F91C29" w14:textId="77777777" w:rsidR="002A4460" w:rsidRPr="002A4460" w:rsidRDefault="002A4460" w:rsidP="002A4460">
      <w:pPr>
        <w:pStyle w:val="Heading3"/>
        <w:ind w:left="360"/>
        <w:rPr>
          <w:rFonts w:cstheme="majorHAnsi"/>
          <w:u w:val="single"/>
        </w:rPr>
      </w:pPr>
      <w:r w:rsidRPr="002A4460">
        <w:rPr>
          <w:u w:val="single"/>
        </w:rPr>
        <w:lastRenderedPageBreak/>
        <w:t>Advertising</w:t>
      </w:r>
    </w:p>
    <w:p w14:paraId="1A727F94" w14:textId="0E56DBD9" w:rsidR="00C41FFD" w:rsidRDefault="00C41FFD" w:rsidP="00B52C39">
      <w:pPr>
        <w:pStyle w:val="ListParagraph"/>
        <w:numPr>
          <w:ilvl w:val="0"/>
          <w:numId w:val="1"/>
        </w:numPr>
        <w:rPr>
          <w:rFonts w:asciiTheme="majorHAnsi" w:hAnsiTheme="majorHAnsi" w:cstheme="majorHAnsi"/>
        </w:rPr>
      </w:pPr>
      <w:r>
        <w:rPr>
          <w:rFonts w:asciiTheme="majorHAnsi" w:hAnsiTheme="majorHAnsi" w:cstheme="majorHAnsi"/>
        </w:rPr>
        <w:t xml:space="preserve">A </w:t>
      </w:r>
      <w:r w:rsidRPr="008317A7">
        <w:rPr>
          <w:rFonts w:asciiTheme="majorHAnsi" w:hAnsiTheme="majorHAnsi" w:cstheme="majorHAnsi"/>
        </w:rPr>
        <w:t>job advertising template</w:t>
      </w:r>
      <w:r>
        <w:rPr>
          <w:rFonts w:asciiTheme="majorHAnsi" w:hAnsiTheme="majorHAnsi" w:cstheme="majorHAnsi"/>
        </w:rPr>
        <w:t xml:space="preserve"> can be found </w:t>
      </w:r>
      <w:hyperlink r:id="rId8" w:history="1">
        <w:r w:rsidRPr="008317A7">
          <w:rPr>
            <w:rStyle w:val="Hyperlink"/>
            <w:rFonts w:asciiTheme="majorHAnsi" w:hAnsiTheme="majorHAnsi" w:cstheme="majorHAnsi"/>
          </w:rPr>
          <w:t>here</w:t>
        </w:r>
      </w:hyperlink>
      <w:r>
        <w:rPr>
          <w:rFonts w:asciiTheme="majorHAnsi" w:hAnsiTheme="majorHAnsi" w:cstheme="majorHAnsi"/>
        </w:rPr>
        <w:t>.</w:t>
      </w:r>
    </w:p>
    <w:p w14:paraId="3ABA33F3" w14:textId="1BDA22B7" w:rsidR="0041398B" w:rsidRDefault="007D57A7" w:rsidP="00B52C39">
      <w:pPr>
        <w:pStyle w:val="ListParagraph"/>
        <w:numPr>
          <w:ilvl w:val="0"/>
          <w:numId w:val="1"/>
        </w:numPr>
        <w:rPr>
          <w:rFonts w:asciiTheme="majorHAnsi" w:hAnsiTheme="majorHAnsi" w:cstheme="majorHAnsi"/>
        </w:rPr>
      </w:pPr>
      <w:r>
        <w:rPr>
          <w:rFonts w:asciiTheme="majorHAnsi" w:hAnsiTheme="majorHAnsi" w:cstheme="majorHAnsi"/>
        </w:rPr>
        <w:t>Job advertisement should include</w:t>
      </w:r>
      <w:r w:rsidR="00107255">
        <w:rPr>
          <w:rFonts w:asciiTheme="majorHAnsi" w:hAnsiTheme="majorHAnsi" w:cstheme="majorHAnsi"/>
        </w:rPr>
        <w:t>:</w:t>
      </w:r>
    </w:p>
    <w:p w14:paraId="6CB30351" w14:textId="281B5E0A" w:rsidR="00107255" w:rsidRDefault="002E5E9A" w:rsidP="002E5E9A">
      <w:pPr>
        <w:pStyle w:val="ListParagraph"/>
        <w:numPr>
          <w:ilvl w:val="1"/>
          <w:numId w:val="1"/>
        </w:numPr>
        <w:rPr>
          <w:rFonts w:asciiTheme="majorHAnsi" w:hAnsiTheme="majorHAnsi" w:cstheme="majorHAnsi"/>
        </w:rPr>
      </w:pPr>
      <w:r>
        <w:rPr>
          <w:rFonts w:asciiTheme="majorHAnsi" w:hAnsiTheme="majorHAnsi" w:cstheme="majorHAnsi"/>
        </w:rPr>
        <w:t>Job Title</w:t>
      </w:r>
    </w:p>
    <w:p w14:paraId="6066250E" w14:textId="7DBEECFD" w:rsidR="002E5E9A" w:rsidRDefault="002E5E9A" w:rsidP="002E5E9A">
      <w:pPr>
        <w:pStyle w:val="ListParagraph"/>
        <w:numPr>
          <w:ilvl w:val="1"/>
          <w:numId w:val="1"/>
        </w:numPr>
        <w:rPr>
          <w:rFonts w:asciiTheme="majorHAnsi" w:hAnsiTheme="majorHAnsi" w:cstheme="majorHAnsi"/>
        </w:rPr>
      </w:pPr>
      <w:r>
        <w:rPr>
          <w:rFonts w:asciiTheme="majorHAnsi" w:hAnsiTheme="majorHAnsi" w:cstheme="majorHAnsi"/>
        </w:rPr>
        <w:t>Job Summary – brief description</w:t>
      </w:r>
      <w:r w:rsidR="00AD7135">
        <w:rPr>
          <w:rFonts w:asciiTheme="majorHAnsi" w:hAnsiTheme="majorHAnsi" w:cstheme="majorHAnsi"/>
        </w:rPr>
        <w:t xml:space="preserve"> of position you are </w:t>
      </w:r>
      <w:proofErr w:type="gramStart"/>
      <w:r w:rsidR="00AD7135">
        <w:rPr>
          <w:rFonts w:asciiTheme="majorHAnsi" w:hAnsiTheme="majorHAnsi" w:cstheme="majorHAnsi"/>
        </w:rPr>
        <w:t>seeking</w:t>
      </w:r>
      <w:proofErr w:type="gramEnd"/>
    </w:p>
    <w:p w14:paraId="4E8F16EF" w14:textId="06A1368D" w:rsidR="00AD7135" w:rsidRDefault="00AD7135" w:rsidP="002E5E9A">
      <w:pPr>
        <w:pStyle w:val="ListParagraph"/>
        <w:numPr>
          <w:ilvl w:val="1"/>
          <w:numId w:val="1"/>
        </w:numPr>
        <w:rPr>
          <w:rFonts w:asciiTheme="majorHAnsi" w:hAnsiTheme="majorHAnsi" w:cstheme="majorHAnsi"/>
        </w:rPr>
      </w:pPr>
      <w:r>
        <w:rPr>
          <w:rFonts w:asciiTheme="majorHAnsi" w:hAnsiTheme="majorHAnsi" w:cstheme="majorHAnsi"/>
        </w:rPr>
        <w:t>Diverse</w:t>
      </w:r>
      <w:r w:rsidR="00B00789">
        <w:rPr>
          <w:rFonts w:asciiTheme="majorHAnsi" w:hAnsiTheme="majorHAnsi" w:cstheme="majorHAnsi"/>
        </w:rPr>
        <w:t xml:space="preserve"> statement</w:t>
      </w:r>
      <w:r w:rsidR="007105A9">
        <w:rPr>
          <w:rFonts w:asciiTheme="majorHAnsi" w:hAnsiTheme="majorHAnsi" w:cstheme="majorHAnsi"/>
        </w:rPr>
        <w:t xml:space="preserve"> (see template)</w:t>
      </w:r>
    </w:p>
    <w:p w14:paraId="7DA61F66" w14:textId="68BC5C38" w:rsidR="00B00789" w:rsidRDefault="00B00789" w:rsidP="002E5E9A">
      <w:pPr>
        <w:pStyle w:val="ListParagraph"/>
        <w:numPr>
          <w:ilvl w:val="1"/>
          <w:numId w:val="1"/>
        </w:numPr>
        <w:rPr>
          <w:rFonts w:asciiTheme="majorHAnsi" w:hAnsiTheme="majorHAnsi" w:cstheme="majorHAnsi"/>
        </w:rPr>
      </w:pPr>
      <w:r>
        <w:rPr>
          <w:rFonts w:asciiTheme="majorHAnsi" w:hAnsiTheme="majorHAnsi" w:cstheme="majorHAnsi"/>
        </w:rPr>
        <w:t xml:space="preserve">Paragraph highlighting your </w:t>
      </w:r>
      <w:proofErr w:type="gramStart"/>
      <w:r>
        <w:rPr>
          <w:rFonts w:asciiTheme="majorHAnsi" w:hAnsiTheme="majorHAnsi" w:cstheme="majorHAnsi"/>
        </w:rPr>
        <w:t>department</w:t>
      </w:r>
      <w:proofErr w:type="gramEnd"/>
    </w:p>
    <w:p w14:paraId="0C6D351B" w14:textId="74F5BDC5" w:rsidR="00B00789" w:rsidRDefault="00B00789" w:rsidP="002E5E9A">
      <w:pPr>
        <w:pStyle w:val="ListParagraph"/>
        <w:numPr>
          <w:ilvl w:val="1"/>
          <w:numId w:val="1"/>
        </w:numPr>
        <w:rPr>
          <w:rFonts w:asciiTheme="majorHAnsi" w:hAnsiTheme="majorHAnsi" w:cstheme="majorHAnsi"/>
        </w:rPr>
      </w:pPr>
      <w:r>
        <w:rPr>
          <w:rFonts w:asciiTheme="majorHAnsi" w:hAnsiTheme="majorHAnsi" w:cstheme="majorHAnsi"/>
        </w:rPr>
        <w:t>Paragraph of candidate expectations, qualifications</w:t>
      </w:r>
    </w:p>
    <w:p w14:paraId="7685F9F6" w14:textId="4AB62405" w:rsidR="00C2080A" w:rsidRDefault="00C2080A" w:rsidP="002E5E9A">
      <w:pPr>
        <w:pStyle w:val="ListParagraph"/>
        <w:numPr>
          <w:ilvl w:val="1"/>
          <w:numId w:val="1"/>
        </w:numPr>
        <w:rPr>
          <w:rFonts w:asciiTheme="majorHAnsi" w:hAnsiTheme="majorHAnsi" w:cstheme="majorHAnsi"/>
        </w:rPr>
      </w:pPr>
      <w:r>
        <w:rPr>
          <w:rFonts w:asciiTheme="majorHAnsi" w:hAnsiTheme="majorHAnsi" w:cstheme="majorHAnsi"/>
        </w:rPr>
        <w:t>Paragraph highlighting WPI Community</w:t>
      </w:r>
    </w:p>
    <w:p w14:paraId="70630336" w14:textId="241D531A" w:rsidR="00C2080A" w:rsidRDefault="00C2080A" w:rsidP="002E5E9A">
      <w:pPr>
        <w:pStyle w:val="ListParagraph"/>
        <w:numPr>
          <w:ilvl w:val="1"/>
          <w:numId w:val="1"/>
        </w:numPr>
        <w:rPr>
          <w:rFonts w:asciiTheme="majorHAnsi" w:hAnsiTheme="majorHAnsi" w:cstheme="majorHAnsi"/>
        </w:rPr>
      </w:pPr>
      <w:r>
        <w:rPr>
          <w:rFonts w:asciiTheme="majorHAnsi" w:hAnsiTheme="majorHAnsi" w:cstheme="majorHAnsi"/>
        </w:rPr>
        <w:t xml:space="preserve">Paragraph of required documents, deadline, contact </w:t>
      </w:r>
      <w:proofErr w:type="gramStart"/>
      <w:r>
        <w:rPr>
          <w:rFonts w:asciiTheme="majorHAnsi" w:hAnsiTheme="majorHAnsi" w:cstheme="majorHAnsi"/>
        </w:rPr>
        <w:t>info</w:t>
      </w:r>
      <w:proofErr w:type="gramEnd"/>
    </w:p>
    <w:p w14:paraId="3FA4B1A5" w14:textId="77777777" w:rsidR="00360AE7" w:rsidRDefault="00D81275" w:rsidP="00360AE7">
      <w:pPr>
        <w:pStyle w:val="ListParagraph"/>
        <w:numPr>
          <w:ilvl w:val="0"/>
          <w:numId w:val="1"/>
        </w:numPr>
        <w:spacing w:after="0"/>
        <w:rPr>
          <w:rFonts w:asciiTheme="majorHAnsi" w:hAnsiTheme="majorHAnsi" w:cstheme="majorHAnsi"/>
        </w:rPr>
      </w:pPr>
      <w:r>
        <w:rPr>
          <w:rFonts w:asciiTheme="majorHAnsi" w:hAnsiTheme="majorHAnsi" w:cstheme="majorHAnsi"/>
        </w:rPr>
        <w:t>Primary Recruiter</w:t>
      </w:r>
      <w:r w:rsidR="00360AE7">
        <w:rPr>
          <w:rFonts w:asciiTheme="majorHAnsi" w:hAnsiTheme="majorHAnsi" w:cstheme="majorHAnsi"/>
        </w:rPr>
        <w:t xml:space="preserve"> will provide </w:t>
      </w:r>
      <w:r>
        <w:rPr>
          <w:rFonts w:asciiTheme="majorHAnsi" w:hAnsiTheme="majorHAnsi" w:cstheme="majorHAnsi"/>
        </w:rPr>
        <w:t xml:space="preserve">advertising quotes for approval and suggest minority organizations/sites or publications for </w:t>
      </w:r>
      <w:proofErr w:type="gramStart"/>
      <w:r>
        <w:rPr>
          <w:rFonts w:asciiTheme="majorHAnsi" w:hAnsiTheme="majorHAnsi" w:cstheme="majorHAnsi"/>
        </w:rPr>
        <w:t>posting</w:t>
      </w:r>
      <w:proofErr w:type="gramEnd"/>
    </w:p>
    <w:p w14:paraId="2C3FD851" w14:textId="77777777" w:rsidR="0091152C" w:rsidRDefault="0091152C" w:rsidP="0091152C">
      <w:pPr>
        <w:spacing w:after="0"/>
        <w:rPr>
          <w:rFonts w:asciiTheme="majorHAnsi" w:hAnsiTheme="majorHAnsi" w:cstheme="majorHAnsi"/>
        </w:rPr>
      </w:pPr>
    </w:p>
    <w:p w14:paraId="285A58F2" w14:textId="77777777" w:rsidR="0091152C" w:rsidRDefault="0091152C" w:rsidP="0091152C">
      <w:pPr>
        <w:pStyle w:val="Heading3"/>
        <w:rPr>
          <w:u w:val="single"/>
        </w:rPr>
      </w:pPr>
      <w:r w:rsidRPr="0091152C">
        <w:rPr>
          <w:u w:val="single"/>
        </w:rPr>
        <w:t>Recruiting</w:t>
      </w:r>
    </w:p>
    <w:p w14:paraId="2D12F443" w14:textId="77777777" w:rsidR="0091152C" w:rsidRDefault="0091152C" w:rsidP="0091152C">
      <w:pPr>
        <w:pStyle w:val="ListParagraph"/>
        <w:numPr>
          <w:ilvl w:val="0"/>
          <w:numId w:val="1"/>
        </w:numPr>
        <w:rPr>
          <w:rFonts w:asciiTheme="majorHAnsi" w:hAnsiTheme="majorHAnsi" w:cstheme="majorHAnsi"/>
        </w:rPr>
      </w:pPr>
      <w:r w:rsidRPr="0091152C">
        <w:rPr>
          <w:rFonts w:asciiTheme="majorHAnsi" w:hAnsiTheme="majorHAnsi" w:cstheme="majorHAnsi"/>
        </w:rPr>
        <w:t xml:space="preserve">For the purposes of recruitment, the University considers race/ethnicity, religious expression, veteran status, people of color (including underrepresented groups and new immigrant populations), people who identify as women, age, socioeconomic, people with tier apparent or non-apparent disabilities, people of various gender and sexual identities, and American Indians as those representing diversity.  </w:t>
      </w:r>
    </w:p>
    <w:p w14:paraId="4B317898" w14:textId="77777777" w:rsidR="00362767" w:rsidRDefault="00362767" w:rsidP="00CC7AC2">
      <w:pPr>
        <w:pStyle w:val="ListParagraph"/>
        <w:numPr>
          <w:ilvl w:val="1"/>
          <w:numId w:val="1"/>
        </w:numPr>
        <w:rPr>
          <w:rFonts w:asciiTheme="majorHAnsi" w:hAnsiTheme="majorHAnsi" w:cstheme="majorHAnsi"/>
        </w:rPr>
      </w:pPr>
      <w:r w:rsidRPr="00917DC4">
        <w:rPr>
          <w:rFonts w:asciiTheme="majorHAnsi" w:hAnsiTheme="majorHAnsi" w:cstheme="majorHAnsi"/>
        </w:rPr>
        <w:t>Have search committee chair and members reach out to colleagues at institutions that have diverse faculty and students to identify high-potential female and underrepresented minority candidates and encourage them to apply to the position.</w:t>
      </w:r>
    </w:p>
    <w:p w14:paraId="43EC3948" w14:textId="77777777" w:rsidR="00362767" w:rsidRDefault="00362767" w:rsidP="00CC7AC2">
      <w:pPr>
        <w:pStyle w:val="ListParagraph"/>
        <w:numPr>
          <w:ilvl w:val="1"/>
          <w:numId w:val="1"/>
        </w:numPr>
        <w:rPr>
          <w:rFonts w:asciiTheme="majorHAnsi" w:hAnsiTheme="majorHAnsi" w:cstheme="majorHAnsi"/>
        </w:rPr>
      </w:pPr>
      <w:r>
        <w:rPr>
          <w:rFonts w:asciiTheme="majorHAnsi" w:hAnsiTheme="majorHAnsi" w:cstheme="majorHAnsi"/>
        </w:rPr>
        <w:t>Share on LinkedIn</w:t>
      </w:r>
    </w:p>
    <w:p w14:paraId="585E65BB" w14:textId="77777777" w:rsidR="0091152C" w:rsidRDefault="0091152C" w:rsidP="00CC7AC2">
      <w:pPr>
        <w:pStyle w:val="ListParagraph"/>
        <w:numPr>
          <w:ilvl w:val="1"/>
          <w:numId w:val="1"/>
        </w:numPr>
        <w:rPr>
          <w:rFonts w:asciiTheme="majorHAnsi" w:hAnsiTheme="majorHAnsi" w:cstheme="majorHAnsi"/>
        </w:rPr>
      </w:pPr>
      <w:r>
        <w:rPr>
          <w:rFonts w:asciiTheme="majorHAnsi" w:hAnsiTheme="majorHAnsi" w:cstheme="majorHAnsi"/>
        </w:rPr>
        <w:t>Consider the composition of the department’s current employee group.</w:t>
      </w:r>
    </w:p>
    <w:p w14:paraId="3871AA53" w14:textId="77777777" w:rsidR="0091152C" w:rsidRDefault="0091152C" w:rsidP="00CC7AC2">
      <w:pPr>
        <w:pStyle w:val="ListParagraph"/>
        <w:numPr>
          <w:ilvl w:val="1"/>
          <w:numId w:val="1"/>
        </w:numPr>
        <w:rPr>
          <w:rFonts w:asciiTheme="majorHAnsi" w:hAnsiTheme="majorHAnsi" w:cstheme="majorHAnsi"/>
        </w:rPr>
      </w:pPr>
      <w:r>
        <w:rPr>
          <w:rFonts w:asciiTheme="majorHAnsi" w:hAnsiTheme="majorHAnsi" w:cstheme="majorHAnsi"/>
        </w:rPr>
        <w:t>Ask members of the department to contact colleagues at other universities.</w:t>
      </w:r>
    </w:p>
    <w:p w14:paraId="7BA00180" w14:textId="77777777" w:rsidR="0091152C" w:rsidRDefault="0091152C" w:rsidP="00CC7AC2">
      <w:pPr>
        <w:pStyle w:val="ListParagraph"/>
        <w:numPr>
          <w:ilvl w:val="1"/>
          <w:numId w:val="1"/>
        </w:numPr>
        <w:rPr>
          <w:rFonts w:asciiTheme="majorHAnsi" w:hAnsiTheme="majorHAnsi" w:cstheme="majorHAnsi"/>
        </w:rPr>
      </w:pPr>
      <w:r>
        <w:rPr>
          <w:rFonts w:asciiTheme="majorHAnsi" w:hAnsiTheme="majorHAnsi" w:cstheme="majorHAnsi"/>
        </w:rPr>
        <w:t xml:space="preserve">Send job posting to professional </w:t>
      </w:r>
      <w:proofErr w:type="gramStart"/>
      <w:r>
        <w:rPr>
          <w:rFonts w:asciiTheme="majorHAnsi" w:hAnsiTheme="majorHAnsi" w:cstheme="majorHAnsi"/>
        </w:rPr>
        <w:t>organizations</w:t>
      </w:r>
      <w:proofErr w:type="gramEnd"/>
      <w:r>
        <w:rPr>
          <w:rFonts w:asciiTheme="majorHAnsi" w:hAnsiTheme="majorHAnsi" w:cstheme="majorHAnsi"/>
        </w:rPr>
        <w:t xml:space="preserve"> </w:t>
      </w:r>
    </w:p>
    <w:p w14:paraId="4466730D" w14:textId="77777777" w:rsidR="0091152C" w:rsidRDefault="0091152C" w:rsidP="00CC7AC2">
      <w:pPr>
        <w:pStyle w:val="ListParagraph"/>
        <w:numPr>
          <w:ilvl w:val="1"/>
          <w:numId w:val="1"/>
        </w:numPr>
        <w:rPr>
          <w:rFonts w:asciiTheme="majorHAnsi" w:hAnsiTheme="majorHAnsi" w:cstheme="majorHAnsi"/>
        </w:rPr>
      </w:pPr>
      <w:r>
        <w:rPr>
          <w:rFonts w:asciiTheme="majorHAnsi" w:hAnsiTheme="majorHAnsi" w:cstheme="majorHAnsi"/>
        </w:rPr>
        <w:t>Engage local networks of people in related fields at the University to see if they know of potential candidates.</w:t>
      </w:r>
    </w:p>
    <w:p w14:paraId="295894C3" w14:textId="77777777" w:rsidR="0091152C" w:rsidRDefault="0091152C" w:rsidP="00CC7AC2">
      <w:pPr>
        <w:pStyle w:val="ListParagraph"/>
        <w:numPr>
          <w:ilvl w:val="1"/>
          <w:numId w:val="1"/>
        </w:numPr>
        <w:rPr>
          <w:rFonts w:asciiTheme="majorHAnsi" w:hAnsiTheme="majorHAnsi" w:cstheme="majorHAnsi"/>
        </w:rPr>
      </w:pPr>
      <w:r>
        <w:rPr>
          <w:rFonts w:asciiTheme="majorHAnsi" w:hAnsiTheme="majorHAnsi" w:cstheme="majorHAnsi"/>
        </w:rPr>
        <w:t>Check with other universities to see which of them have strong records in awarding PhDs and contact them for names of candidates.</w:t>
      </w:r>
    </w:p>
    <w:p w14:paraId="464FCAEA" w14:textId="77777777" w:rsidR="00D16D93" w:rsidRDefault="00D16D93" w:rsidP="00CC7AC2">
      <w:pPr>
        <w:pStyle w:val="ListParagraph"/>
        <w:numPr>
          <w:ilvl w:val="1"/>
          <w:numId w:val="1"/>
        </w:numPr>
        <w:rPr>
          <w:rFonts w:asciiTheme="majorHAnsi" w:hAnsiTheme="majorHAnsi" w:cstheme="majorHAnsi"/>
        </w:rPr>
      </w:pPr>
      <w:r>
        <w:rPr>
          <w:rFonts w:asciiTheme="majorHAnsi" w:hAnsiTheme="majorHAnsi" w:cstheme="majorHAnsi"/>
        </w:rPr>
        <w:t xml:space="preserve">Encourage faculty and staff who will be attending professional conferences or visiting other universities to combine recruiting efforts with their visits.  </w:t>
      </w:r>
    </w:p>
    <w:p w14:paraId="7E28572F" w14:textId="77777777" w:rsidR="0018045D" w:rsidRPr="00461C7B" w:rsidRDefault="0018045D" w:rsidP="0091152C">
      <w:pPr>
        <w:pStyle w:val="ListParagraph"/>
        <w:numPr>
          <w:ilvl w:val="0"/>
          <w:numId w:val="1"/>
        </w:numPr>
        <w:rPr>
          <w:rStyle w:val="Hyperlink"/>
          <w:rFonts w:asciiTheme="majorHAnsi" w:hAnsiTheme="majorHAnsi" w:cstheme="majorHAnsi"/>
          <w:color w:val="auto"/>
          <w:u w:val="none"/>
        </w:rPr>
      </w:pPr>
      <w:r>
        <w:rPr>
          <w:rFonts w:asciiTheme="majorHAnsi" w:hAnsiTheme="majorHAnsi" w:cstheme="majorHAnsi"/>
        </w:rPr>
        <w:t xml:space="preserve">Additional Resources:  </w:t>
      </w:r>
      <w:hyperlink r:id="rId9" w:anchor="group3" w:history="1">
        <w:r w:rsidRPr="0018045D">
          <w:rPr>
            <w:rStyle w:val="Hyperlink"/>
            <w:rFonts w:asciiTheme="majorHAnsi" w:hAnsiTheme="majorHAnsi" w:cstheme="majorHAnsi"/>
          </w:rPr>
          <w:t>National Science Foundation Survey of Earned Doctorates</w:t>
        </w:r>
      </w:hyperlink>
    </w:p>
    <w:p w14:paraId="0F481EE3" w14:textId="6CB41CE6" w:rsidR="00461C7B" w:rsidRDefault="00477082" w:rsidP="0091152C">
      <w:pPr>
        <w:pStyle w:val="ListParagraph"/>
        <w:numPr>
          <w:ilvl w:val="0"/>
          <w:numId w:val="1"/>
        </w:numPr>
        <w:rPr>
          <w:rFonts w:asciiTheme="majorHAnsi" w:hAnsiTheme="majorHAnsi" w:cstheme="majorHAnsi"/>
        </w:rPr>
      </w:pPr>
      <w:r>
        <w:rPr>
          <w:rStyle w:val="Hyperlink"/>
          <w:rFonts w:asciiTheme="majorHAnsi" w:hAnsiTheme="majorHAnsi" w:cstheme="majorHAnsi"/>
          <w:color w:val="auto"/>
          <w:u w:val="none"/>
        </w:rPr>
        <w:t xml:space="preserve">See </w:t>
      </w:r>
      <w:r w:rsidRPr="007020A8">
        <w:rPr>
          <w:rStyle w:val="Hyperlink"/>
          <w:rFonts w:asciiTheme="majorHAnsi" w:hAnsiTheme="majorHAnsi" w:cstheme="majorHAnsi"/>
          <w:b/>
          <w:bCs/>
          <w:color w:val="auto"/>
          <w:u w:val="none"/>
        </w:rPr>
        <w:t>Additional Resources</w:t>
      </w:r>
      <w:r w:rsidR="007020A8">
        <w:rPr>
          <w:rStyle w:val="Hyperlink"/>
          <w:rFonts w:asciiTheme="majorHAnsi" w:hAnsiTheme="majorHAnsi" w:cstheme="majorHAnsi"/>
          <w:color w:val="auto"/>
          <w:u w:val="none"/>
        </w:rPr>
        <w:t xml:space="preserve"> links</w:t>
      </w:r>
      <w:r>
        <w:rPr>
          <w:rStyle w:val="Hyperlink"/>
          <w:rFonts w:asciiTheme="majorHAnsi" w:hAnsiTheme="majorHAnsi" w:cstheme="majorHAnsi"/>
          <w:color w:val="auto"/>
          <w:u w:val="none"/>
        </w:rPr>
        <w:t xml:space="preserve"> at</w:t>
      </w:r>
      <w:r w:rsidR="003B1DA1">
        <w:rPr>
          <w:rStyle w:val="Hyperlink"/>
          <w:rFonts w:asciiTheme="majorHAnsi" w:hAnsiTheme="majorHAnsi" w:cstheme="majorHAnsi"/>
          <w:color w:val="auto"/>
          <w:u w:val="none"/>
        </w:rPr>
        <w:t xml:space="preserve"> end of </w:t>
      </w:r>
      <w:r w:rsidR="0016381C">
        <w:rPr>
          <w:rStyle w:val="Hyperlink"/>
          <w:rFonts w:asciiTheme="majorHAnsi" w:hAnsiTheme="majorHAnsi" w:cstheme="majorHAnsi"/>
          <w:color w:val="auto"/>
          <w:u w:val="none"/>
        </w:rPr>
        <w:t xml:space="preserve">this </w:t>
      </w:r>
      <w:r w:rsidR="003B1DA1">
        <w:rPr>
          <w:rStyle w:val="Hyperlink"/>
          <w:rFonts w:asciiTheme="majorHAnsi" w:hAnsiTheme="majorHAnsi" w:cstheme="majorHAnsi"/>
          <w:color w:val="auto"/>
          <w:u w:val="none"/>
        </w:rPr>
        <w:t xml:space="preserve">document to provide </w:t>
      </w:r>
      <w:r w:rsidR="007020A8">
        <w:rPr>
          <w:rStyle w:val="Hyperlink"/>
          <w:rFonts w:asciiTheme="majorHAnsi" w:hAnsiTheme="majorHAnsi" w:cstheme="majorHAnsi"/>
          <w:color w:val="auto"/>
          <w:u w:val="none"/>
        </w:rPr>
        <w:t xml:space="preserve">prospective </w:t>
      </w:r>
      <w:r w:rsidR="003B1DA1">
        <w:rPr>
          <w:rStyle w:val="Hyperlink"/>
          <w:rFonts w:asciiTheme="majorHAnsi" w:hAnsiTheme="majorHAnsi" w:cstheme="majorHAnsi"/>
          <w:color w:val="auto"/>
          <w:u w:val="none"/>
        </w:rPr>
        <w:t xml:space="preserve">candidates DEI info, benefits </w:t>
      </w:r>
      <w:proofErr w:type="gramStart"/>
      <w:r w:rsidR="003B1DA1">
        <w:rPr>
          <w:rStyle w:val="Hyperlink"/>
          <w:rFonts w:asciiTheme="majorHAnsi" w:hAnsiTheme="majorHAnsi" w:cstheme="majorHAnsi"/>
          <w:color w:val="auto"/>
          <w:u w:val="none"/>
        </w:rPr>
        <w:t>info</w:t>
      </w:r>
      <w:proofErr w:type="gramEnd"/>
      <w:r w:rsidR="003B1DA1">
        <w:rPr>
          <w:rStyle w:val="Hyperlink"/>
          <w:rFonts w:asciiTheme="majorHAnsi" w:hAnsiTheme="majorHAnsi" w:cstheme="majorHAnsi"/>
          <w:color w:val="auto"/>
          <w:u w:val="none"/>
        </w:rPr>
        <w:t xml:space="preserve"> </w:t>
      </w:r>
      <w:r w:rsidR="004968CC">
        <w:rPr>
          <w:rStyle w:val="Hyperlink"/>
          <w:rFonts w:asciiTheme="majorHAnsi" w:hAnsiTheme="majorHAnsi" w:cstheme="majorHAnsi"/>
          <w:color w:val="auto"/>
          <w:u w:val="none"/>
        </w:rPr>
        <w:t>and local Worcester information.</w:t>
      </w:r>
    </w:p>
    <w:p w14:paraId="6CA5A0A8" w14:textId="77777777" w:rsidR="0018045D" w:rsidRPr="0018045D" w:rsidRDefault="0018045D" w:rsidP="0018045D">
      <w:pPr>
        <w:pStyle w:val="Heading3"/>
        <w:rPr>
          <w:u w:val="single"/>
        </w:rPr>
      </w:pPr>
      <w:r w:rsidRPr="0018045D">
        <w:rPr>
          <w:u w:val="single"/>
        </w:rPr>
        <w:t>Evaluating Pools/Interviewing</w:t>
      </w:r>
    </w:p>
    <w:p w14:paraId="29112D2A" w14:textId="77777777" w:rsidR="0018045D" w:rsidRDefault="0018045D" w:rsidP="0018045D">
      <w:pPr>
        <w:pStyle w:val="ListParagraph"/>
        <w:numPr>
          <w:ilvl w:val="0"/>
          <w:numId w:val="16"/>
        </w:numPr>
        <w:rPr>
          <w:rFonts w:asciiTheme="majorHAnsi" w:hAnsiTheme="majorHAnsi" w:cstheme="majorHAnsi"/>
        </w:rPr>
      </w:pPr>
      <w:r>
        <w:rPr>
          <w:rFonts w:asciiTheme="majorHAnsi" w:hAnsiTheme="majorHAnsi" w:cstheme="majorHAnsi"/>
        </w:rPr>
        <w:t>Before evaluating any applicant’s materials, establish criteria for narrowing the pool of applicants.</w:t>
      </w:r>
    </w:p>
    <w:p w14:paraId="12FE7FE6" w14:textId="77777777" w:rsidR="0018045D" w:rsidRDefault="0018045D" w:rsidP="0018045D">
      <w:pPr>
        <w:pStyle w:val="ListParagraph"/>
        <w:numPr>
          <w:ilvl w:val="0"/>
          <w:numId w:val="16"/>
        </w:numPr>
        <w:rPr>
          <w:rFonts w:asciiTheme="majorHAnsi" w:hAnsiTheme="majorHAnsi" w:cstheme="majorHAnsi"/>
        </w:rPr>
      </w:pPr>
      <w:r>
        <w:rPr>
          <w:rFonts w:asciiTheme="majorHAnsi" w:hAnsiTheme="majorHAnsi" w:cstheme="majorHAnsi"/>
        </w:rPr>
        <w:t xml:space="preserve">Avoid disadvantaging people who have “stepped out” of degree programs or employment for a while; </w:t>
      </w:r>
      <w:proofErr w:type="gramStart"/>
      <w:r>
        <w:rPr>
          <w:rFonts w:asciiTheme="majorHAnsi" w:hAnsiTheme="majorHAnsi" w:cstheme="majorHAnsi"/>
        </w:rPr>
        <w:t>take into account</w:t>
      </w:r>
      <w:proofErr w:type="gramEnd"/>
      <w:r>
        <w:rPr>
          <w:rFonts w:asciiTheme="majorHAnsi" w:hAnsiTheme="majorHAnsi" w:cstheme="majorHAnsi"/>
        </w:rPr>
        <w:t xml:space="preserve"> things like raising children, getting particular kinds of training, etc.</w:t>
      </w:r>
    </w:p>
    <w:p w14:paraId="487D53A6" w14:textId="77777777" w:rsidR="005537BA" w:rsidRDefault="005537BA" w:rsidP="0018045D">
      <w:pPr>
        <w:pStyle w:val="ListParagraph"/>
        <w:numPr>
          <w:ilvl w:val="0"/>
          <w:numId w:val="16"/>
        </w:numPr>
        <w:rPr>
          <w:rFonts w:asciiTheme="majorHAnsi" w:hAnsiTheme="majorHAnsi" w:cstheme="majorHAnsi"/>
        </w:rPr>
      </w:pPr>
      <w:r>
        <w:rPr>
          <w:rFonts w:asciiTheme="majorHAnsi" w:hAnsiTheme="majorHAnsi" w:cstheme="majorHAnsi"/>
        </w:rPr>
        <w:t xml:space="preserve">Keep in mind that institutions of education have histories too, and some eminently respected ones have only recently begun to actively serve members of underrepresented groups.  Keep an open mind and do not allow an institution’s reputation alone, however well earned, to blind you to the value of other </w:t>
      </w:r>
      <w:proofErr w:type="gramStart"/>
      <w:r>
        <w:rPr>
          <w:rFonts w:asciiTheme="majorHAnsi" w:hAnsiTheme="majorHAnsi" w:cstheme="majorHAnsi"/>
        </w:rPr>
        <w:t>solid</w:t>
      </w:r>
      <w:proofErr w:type="gramEnd"/>
      <w:r>
        <w:rPr>
          <w:rFonts w:asciiTheme="majorHAnsi" w:hAnsiTheme="majorHAnsi" w:cstheme="majorHAnsi"/>
        </w:rPr>
        <w:t xml:space="preserve"> perhaps not as widely known, schools.</w:t>
      </w:r>
    </w:p>
    <w:p w14:paraId="0AFEF0E2" w14:textId="77777777" w:rsidR="005537BA" w:rsidRDefault="005537BA" w:rsidP="005537BA">
      <w:pPr>
        <w:pStyle w:val="ListParagraph"/>
        <w:numPr>
          <w:ilvl w:val="0"/>
          <w:numId w:val="1"/>
        </w:numPr>
        <w:rPr>
          <w:rFonts w:asciiTheme="majorHAnsi" w:hAnsiTheme="majorHAnsi" w:cstheme="majorHAnsi"/>
        </w:rPr>
      </w:pPr>
      <w:r>
        <w:rPr>
          <w:rFonts w:asciiTheme="majorHAnsi" w:hAnsiTheme="majorHAnsi" w:cstheme="majorHAnsi"/>
        </w:rPr>
        <w:t xml:space="preserve">Actively work to minimize the effects of unconscious bias in screening candidates.  Diversity includes a broad range of identities, including </w:t>
      </w:r>
      <w:r w:rsidRPr="0091152C">
        <w:rPr>
          <w:rFonts w:asciiTheme="majorHAnsi" w:hAnsiTheme="majorHAnsi" w:cstheme="majorHAnsi"/>
        </w:rPr>
        <w:t xml:space="preserve">race/ethnicity, religious expression, veteran status, people of color (including underrepresented groups and new immigrant populations), people </w:t>
      </w:r>
      <w:r w:rsidRPr="0091152C">
        <w:rPr>
          <w:rFonts w:asciiTheme="majorHAnsi" w:hAnsiTheme="majorHAnsi" w:cstheme="majorHAnsi"/>
        </w:rPr>
        <w:lastRenderedPageBreak/>
        <w:t xml:space="preserve">who identify as women, age, socioeconomic, people with tier apparent or non-apparent disabilities, people of various gender and sexual identities, and American Indians.  </w:t>
      </w:r>
    </w:p>
    <w:p w14:paraId="716BBEF4" w14:textId="75BABF1C" w:rsidR="005537BA" w:rsidRDefault="005537BA" w:rsidP="0018045D">
      <w:pPr>
        <w:pStyle w:val="ListParagraph"/>
        <w:numPr>
          <w:ilvl w:val="0"/>
          <w:numId w:val="16"/>
        </w:numPr>
        <w:rPr>
          <w:rFonts w:asciiTheme="majorHAnsi" w:hAnsiTheme="majorHAnsi" w:cstheme="majorHAnsi"/>
        </w:rPr>
      </w:pPr>
      <w:r>
        <w:rPr>
          <w:rFonts w:asciiTheme="majorHAnsi" w:hAnsiTheme="majorHAnsi" w:cstheme="majorHAnsi"/>
        </w:rPr>
        <w:t xml:space="preserve">Throughout the search process, search committee members and </w:t>
      </w:r>
      <w:r w:rsidR="00CE1100">
        <w:rPr>
          <w:rFonts w:asciiTheme="majorHAnsi" w:hAnsiTheme="majorHAnsi" w:cstheme="majorHAnsi"/>
        </w:rPr>
        <w:t>department head</w:t>
      </w:r>
      <w:r>
        <w:rPr>
          <w:rFonts w:asciiTheme="majorHAnsi" w:hAnsiTheme="majorHAnsi" w:cstheme="majorHAnsi"/>
        </w:rPr>
        <w:t xml:space="preserve"> should be watching the composition of the pool of applicants as a way of assessing the effectiveness of the search.  Your </w:t>
      </w:r>
      <w:r w:rsidR="007F0371">
        <w:rPr>
          <w:rFonts w:asciiTheme="majorHAnsi" w:hAnsiTheme="majorHAnsi" w:cstheme="majorHAnsi"/>
          <w:b/>
        </w:rPr>
        <w:t>Primary Recruiter</w:t>
      </w:r>
      <w:r w:rsidR="00AD0596">
        <w:rPr>
          <w:rFonts w:asciiTheme="majorHAnsi" w:hAnsiTheme="majorHAnsi" w:cstheme="majorHAnsi"/>
        </w:rPr>
        <w:t xml:space="preserve"> can provide a report that</w:t>
      </w:r>
      <w:r>
        <w:rPr>
          <w:rFonts w:asciiTheme="majorHAnsi" w:hAnsiTheme="majorHAnsi" w:cstheme="majorHAnsi"/>
        </w:rPr>
        <w:t xml:space="preserve"> includes the applicant sour</w:t>
      </w:r>
      <w:r w:rsidR="00CE1100">
        <w:rPr>
          <w:rFonts w:asciiTheme="majorHAnsi" w:hAnsiTheme="majorHAnsi" w:cstheme="majorHAnsi"/>
        </w:rPr>
        <w:t>ce, race/</w:t>
      </w:r>
      <w:proofErr w:type="gramStart"/>
      <w:r w:rsidR="00CE1100">
        <w:rPr>
          <w:rFonts w:asciiTheme="majorHAnsi" w:hAnsiTheme="majorHAnsi" w:cstheme="majorHAnsi"/>
        </w:rPr>
        <w:t>ethnicity</w:t>
      </w:r>
      <w:proofErr w:type="gramEnd"/>
      <w:r w:rsidR="00CE1100">
        <w:rPr>
          <w:rFonts w:asciiTheme="majorHAnsi" w:hAnsiTheme="majorHAnsi" w:cstheme="majorHAnsi"/>
        </w:rPr>
        <w:t xml:space="preserve"> and gender to ensure that interviewing pool reflects diversity of applicant pool.</w:t>
      </w:r>
    </w:p>
    <w:p w14:paraId="4D8980F7" w14:textId="77777777" w:rsidR="00CF3D9C" w:rsidRDefault="00CF3D9C" w:rsidP="0018045D">
      <w:pPr>
        <w:pStyle w:val="ListParagraph"/>
        <w:numPr>
          <w:ilvl w:val="0"/>
          <w:numId w:val="16"/>
        </w:numPr>
        <w:rPr>
          <w:rFonts w:asciiTheme="majorHAnsi" w:hAnsiTheme="majorHAnsi" w:cstheme="majorHAnsi"/>
        </w:rPr>
      </w:pPr>
      <w:r>
        <w:rPr>
          <w:rFonts w:asciiTheme="majorHAnsi" w:hAnsiTheme="majorHAnsi" w:cstheme="majorHAnsi"/>
        </w:rPr>
        <w:t>Core questions should be developed to ensure consistency</w:t>
      </w:r>
      <w:r w:rsidR="00AD0596">
        <w:rPr>
          <w:rFonts w:asciiTheme="majorHAnsi" w:hAnsiTheme="majorHAnsi" w:cstheme="majorHAnsi"/>
        </w:rPr>
        <w:t>.</w:t>
      </w:r>
      <w:r w:rsidR="00D81275">
        <w:rPr>
          <w:rFonts w:asciiTheme="majorHAnsi" w:hAnsiTheme="majorHAnsi" w:cstheme="majorHAnsi"/>
        </w:rPr>
        <w:t xml:space="preserve">  Decide who will be asking them, develop the responses you are looking for and develop a rubric to evaluate.  </w:t>
      </w:r>
    </w:p>
    <w:p w14:paraId="2F2553FB" w14:textId="77777777" w:rsidR="004C0B88" w:rsidRDefault="004C0B88" w:rsidP="0018045D">
      <w:pPr>
        <w:pStyle w:val="ListParagraph"/>
        <w:numPr>
          <w:ilvl w:val="0"/>
          <w:numId w:val="16"/>
        </w:numPr>
        <w:rPr>
          <w:rFonts w:asciiTheme="majorHAnsi" w:hAnsiTheme="majorHAnsi" w:cstheme="majorHAnsi"/>
        </w:rPr>
      </w:pPr>
      <w:r>
        <w:rPr>
          <w:rFonts w:asciiTheme="majorHAnsi" w:hAnsiTheme="majorHAnsi" w:cstheme="majorHAnsi"/>
        </w:rPr>
        <w:t>Each interview should follow the same process.</w:t>
      </w:r>
    </w:p>
    <w:p w14:paraId="46138C44" w14:textId="77777777" w:rsidR="00D81275" w:rsidRDefault="00D81275" w:rsidP="0018045D">
      <w:pPr>
        <w:pStyle w:val="ListParagraph"/>
        <w:numPr>
          <w:ilvl w:val="0"/>
          <w:numId w:val="16"/>
        </w:numPr>
        <w:rPr>
          <w:rFonts w:asciiTheme="majorHAnsi" w:hAnsiTheme="majorHAnsi" w:cstheme="majorHAnsi"/>
        </w:rPr>
      </w:pPr>
      <w:r>
        <w:rPr>
          <w:rFonts w:asciiTheme="majorHAnsi" w:hAnsiTheme="majorHAnsi" w:cstheme="majorHAnsi"/>
        </w:rPr>
        <w:t>Take notes then meet to discuss differences.  Do not talk after the candidate leaves the room.</w:t>
      </w:r>
    </w:p>
    <w:p w14:paraId="76F8DC80" w14:textId="77777777" w:rsidR="003B6A7F" w:rsidRPr="00784F17" w:rsidRDefault="00437256" w:rsidP="00437256">
      <w:pPr>
        <w:pStyle w:val="Heading2"/>
        <w:rPr>
          <w:b/>
        </w:rPr>
      </w:pPr>
      <w:r w:rsidRPr="00784F17">
        <w:rPr>
          <w:b/>
        </w:rPr>
        <w:t>Phase III:  Finalizing the Search</w:t>
      </w:r>
    </w:p>
    <w:p w14:paraId="4430057F" w14:textId="77777777" w:rsidR="00574983" w:rsidRPr="00574983" w:rsidRDefault="00574983" w:rsidP="00D81275">
      <w:pPr>
        <w:pStyle w:val="ListParagraph"/>
        <w:numPr>
          <w:ilvl w:val="0"/>
          <w:numId w:val="17"/>
        </w:numPr>
      </w:pPr>
      <w:r>
        <w:rPr>
          <w:rFonts w:asciiTheme="majorHAnsi" w:hAnsiTheme="majorHAnsi" w:cstheme="majorHAnsi"/>
        </w:rPr>
        <w:t>Notify final candidate(s) that references will be checked, check references of final candidate(s).</w:t>
      </w:r>
    </w:p>
    <w:p w14:paraId="014FC1AA" w14:textId="77777777" w:rsidR="00CF3D9C" w:rsidRPr="004C0B88" w:rsidRDefault="004C0B88" w:rsidP="00D81275">
      <w:pPr>
        <w:pStyle w:val="ListParagraph"/>
        <w:numPr>
          <w:ilvl w:val="0"/>
          <w:numId w:val="17"/>
        </w:numPr>
      </w:pPr>
      <w:r w:rsidRPr="00CE1100">
        <w:rPr>
          <w:rFonts w:asciiTheme="majorHAnsi" w:hAnsiTheme="majorHAnsi" w:cstheme="majorHAnsi"/>
          <w:b/>
        </w:rPr>
        <w:t>Department Head</w:t>
      </w:r>
      <w:r>
        <w:rPr>
          <w:rFonts w:asciiTheme="majorHAnsi" w:hAnsiTheme="majorHAnsi" w:cstheme="majorHAnsi"/>
        </w:rPr>
        <w:t xml:space="preserve"> works with </w:t>
      </w:r>
      <w:r w:rsidRPr="00CE1100">
        <w:rPr>
          <w:rFonts w:asciiTheme="majorHAnsi" w:hAnsiTheme="majorHAnsi" w:cstheme="majorHAnsi"/>
          <w:b/>
        </w:rPr>
        <w:t>Dean/Provost</w:t>
      </w:r>
      <w:r>
        <w:rPr>
          <w:rFonts w:asciiTheme="majorHAnsi" w:hAnsiTheme="majorHAnsi" w:cstheme="majorHAnsi"/>
        </w:rPr>
        <w:t xml:space="preserve"> on offer details and provides info capture form to Provost’s Office</w:t>
      </w:r>
    </w:p>
    <w:p w14:paraId="6BC55924" w14:textId="77777777" w:rsidR="004C0B88" w:rsidRPr="004C0B88" w:rsidRDefault="004C0B88" w:rsidP="00D81275">
      <w:pPr>
        <w:pStyle w:val="ListParagraph"/>
        <w:numPr>
          <w:ilvl w:val="0"/>
          <w:numId w:val="17"/>
        </w:numPr>
      </w:pPr>
      <w:r>
        <w:rPr>
          <w:rFonts w:asciiTheme="majorHAnsi" w:hAnsiTheme="majorHAnsi" w:cstheme="majorHAnsi"/>
        </w:rPr>
        <w:t xml:space="preserve">Move candidate to offer in Workday and enter offer details once </w:t>
      </w:r>
      <w:proofErr w:type="gramStart"/>
      <w:r>
        <w:rPr>
          <w:rFonts w:asciiTheme="majorHAnsi" w:hAnsiTheme="majorHAnsi" w:cstheme="majorHAnsi"/>
        </w:rPr>
        <w:t>finalized</w:t>
      </w:r>
      <w:proofErr w:type="gramEnd"/>
    </w:p>
    <w:p w14:paraId="0CF9B7BD" w14:textId="77777777" w:rsidR="004C0B88" w:rsidRPr="00F456C3" w:rsidRDefault="00F456C3" w:rsidP="00D81275">
      <w:pPr>
        <w:pStyle w:val="ListParagraph"/>
        <w:numPr>
          <w:ilvl w:val="0"/>
          <w:numId w:val="17"/>
        </w:numPr>
      </w:pPr>
      <w:r>
        <w:rPr>
          <w:rFonts w:asciiTheme="majorHAnsi" w:hAnsiTheme="majorHAnsi" w:cstheme="majorHAnsi"/>
        </w:rPr>
        <w:t>Reach out to c</w:t>
      </w:r>
      <w:r w:rsidR="00574983">
        <w:rPr>
          <w:rFonts w:asciiTheme="majorHAnsi" w:hAnsiTheme="majorHAnsi" w:cstheme="majorHAnsi"/>
        </w:rPr>
        <w:t xml:space="preserve">andidates that were interviewed, not </w:t>
      </w:r>
      <w:proofErr w:type="gramStart"/>
      <w:r w:rsidR="00574983">
        <w:rPr>
          <w:rFonts w:asciiTheme="majorHAnsi" w:hAnsiTheme="majorHAnsi" w:cstheme="majorHAnsi"/>
        </w:rPr>
        <w:t>selected</w:t>
      </w:r>
      <w:proofErr w:type="gramEnd"/>
      <w:r w:rsidR="00574983">
        <w:rPr>
          <w:rFonts w:asciiTheme="majorHAnsi" w:hAnsiTheme="majorHAnsi" w:cstheme="majorHAnsi"/>
        </w:rPr>
        <w:t xml:space="preserve"> </w:t>
      </w:r>
      <w:r>
        <w:rPr>
          <w:rFonts w:asciiTheme="majorHAnsi" w:hAnsiTheme="majorHAnsi" w:cstheme="majorHAnsi"/>
        </w:rPr>
        <w:t>and send them a personal note</w:t>
      </w:r>
      <w:r w:rsidR="00821373">
        <w:rPr>
          <w:rFonts w:asciiTheme="majorHAnsi" w:hAnsiTheme="majorHAnsi" w:cstheme="majorHAnsi"/>
        </w:rPr>
        <w:t>.</w:t>
      </w:r>
    </w:p>
    <w:p w14:paraId="630A7DD6" w14:textId="6AA7B94C" w:rsidR="00F456C3" w:rsidRPr="00821373" w:rsidRDefault="00F456C3" w:rsidP="00D81275">
      <w:pPr>
        <w:pStyle w:val="ListParagraph"/>
        <w:numPr>
          <w:ilvl w:val="0"/>
          <w:numId w:val="17"/>
        </w:numPr>
      </w:pPr>
      <w:r>
        <w:rPr>
          <w:rFonts w:asciiTheme="majorHAnsi" w:hAnsiTheme="majorHAnsi" w:cstheme="majorHAnsi"/>
        </w:rPr>
        <w:t xml:space="preserve">Work with </w:t>
      </w:r>
      <w:r w:rsidR="002171AB">
        <w:rPr>
          <w:rFonts w:asciiTheme="majorHAnsi" w:hAnsiTheme="majorHAnsi" w:cstheme="majorHAnsi"/>
          <w:b/>
        </w:rPr>
        <w:t>Primary Recruiter</w:t>
      </w:r>
      <w:r>
        <w:rPr>
          <w:rFonts w:asciiTheme="majorHAnsi" w:hAnsiTheme="majorHAnsi" w:cstheme="majorHAnsi"/>
        </w:rPr>
        <w:t xml:space="preserve"> to close out job requisition and notify remaining candidates</w:t>
      </w:r>
      <w:r w:rsidR="00821373">
        <w:rPr>
          <w:rFonts w:asciiTheme="majorHAnsi" w:hAnsiTheme="majorHAnsi" w:cstheme="majorHAnsi"/>
        </w:rPr>
        <w:t>.</w:t>
      </w:r>
    </w:p>
    <w:p w14:paraId="248A7314" w14:textId="77777777" w:rsidR="00821373" w:rsidRPr="00821373" w:rsidRDefault="00821373" w:rsidP="00D81275">
      <w:pPr>
        <w:pStyle w:val="ListParagraph"/>
        <w:numPr>
          <w:ilvl w:val="0"/>
          <w:numId w:val="17"/>
        </w:numPr>
        <w:rPr>
          <w:rFonts w:asciiTheme="majorHAnsi" w:hAnsiTheme="majorHAnsi" w:cstheme="majorHAnsi"/>
        </w:rPr>
      </w:pPr>
      <w:r w:rsidRPr="00821373">
        <w:rPr>
          <w:rFonts w:asciiTheme="majorHAnsi" w:hAnsiTheme="majorHAnsi" w:cstheme="majorHAnsi"/>
        </w:rPr>
        <w:t>All candidate interview, evaluation, and reference notes created and used during the hiring process must be retained for a period of three years after the end of the recruitment.</w:t>
      </w:r>
    </w:p>
    <w:p w14:paraId="6E6D952A" w14:textId="77777777" w:rsidR="00574983" w:rsidRDefault="00574983" w:rsidP="00574983">
      <w:pPr>
        <w:pStyle w:val="ListParagraph"/>
      </w:pPr>
    </w:p>
    <w:p w14:paraId="7D00505C" w14:textId="77777777" w:rsidR="00CE1100" w:rsidRDefault="00CE1100" w:rsidP="00784F17">
      <w:pPr>
        <w:pStyle w:val="Heading2"/>
        <w:rPr>
          <w:b/>
        </w:rPr>
      </w:pPr>
    </w:p>
    <w:p w14:paraId="1017CD0A" w14:textId="77777777" w:rsidR="00CF3D9C" w:rsidRPr="00574241" w:rsidRDefault="00CF3D9C" w:rsidP="00784F17">
      <w:pPr>
        <w:pStyle w:val="Heading2"/>
        <w:rPr>
          <w:rFonts w:asciiTheme="minorHAnsi" w:hAnsiTheme="minorHAnsi" w:cstheme="minorHAnsi"/>
          <w:b/>
          <w:color w:val="FF0000"/>
          <w:sz w:val="28"/>
          <w:szCs w:val="28"/>
        </w:rPr>
      </w:pPr>
      <w:r w:rsidRPr="00574241">
        <w:rPr>
          <w:rFonts w:asciiTheme="minorHAnsi" w:hAnsiTheme="minorHAnsi" w:cstheme="minorHAnsi"/>
          <w:b/>
          <w:color w:val="FF0000"/>
          <w:sz w:val="28"/>
          <w:szCs w:val="28"/>
        </w:rPr>
        <w:t>Additional Resources:</w:t>
      </w:r>
    </w:p>
    <w:p w14:paraId="7C21B698" w14:textId="77777777" w:rsidR="00CF3D9C" w:rsidRDefault="00BD6768" w:rsidP="00784F17">
      <w:pPr>
        <w:spacing w:line="276" w:lineRule="auto"/>
      </w:pPr>
      <w:hyperlink r:id="rId10" w:history="1">
        <w:r w:rsidR="00CF3D9C" w:rsidRPr="00CF3D9C">
          <w:rPr>
            <w:rStyle w:val="Hyperlink"/>
          </w:rPr>
          <w:t>Faculty Search Resource Guide</w:t>
        </w:r>
      </w:hyperlink>
    </w:p>
    <w:p w14:paraId="387FD1FA" w14:textId="6BE70C7F" w:rsidR="00917DC4" w:rsidRDefault="00BD6768" w:rsidP="00784F17">
      <w:pPr>
        <w:spacing w:line="276" w:lineRule="auto"/>
      </w:pPr>
      <w:hyperlink r:id="rId11" w:history="1">
        <w:r w:rsidR="00BE4B09" w:rsidRPr="006F355C">
          <w:rPr>
            <w:rStyle w:val="Hyperlink"/>
          </w:rPr>
          <w:t>Hiring Toolkits</w:t>
        </w:r>
      </w:hyperlink>
    </w:p>
    <w:p w14:paraId="721D2F15" w14:textId="5AB02556" w:rsidR="00DC4121" w:rsidRDefault="00BD6768" w:rsidP="00784F17">
      <w:pPr>
        <w:spacing w:line="276" w:lineRule="auto"/>
      </w:pPr>
      <w:hyperlink r:id="rId12" w:history="1">
        <w:r w:rsidR="003B18C3" w:rsidRPr="00574241">
          <w:rPr>
            <w:rStyle w:val="Hyperlink"/>
          </w:rPr>
          <w:t>Benefits Link for Candidates</w:t>
        </w:r>
      </w:hyperlink>
    </w:p>
    <w:p w14:paraId="3CD0CEFC" w14:textId="3B2EC6BC" w:rsidR="007020A8" w:rsidRDefault="00BD6768" w:rsidP="00784F17">
      <w:pPr>
        <w:spacing w:line="276" w:lineRule="auto"/>
      </w:pPr>
      <w:hyperlink r:id="rId13" w:history="1">
        <w:r w:rsidR="007020A8" w:rsidRPr="008300A6">
          <w:rPr>
            <w:rStyle w:val="Hyperlink"/>
          </w:rPr>
          <w:t xml:space="preserve">About Worcester </w:t>
        </w:r>
        <w:r w:rsidR="008300A6" w:rsidRPr="008300A6">
          <w:rPr>
            <w:rStyle w:val="Hyperlink"/>
          </w:rPr>
          <w:t xml:space="preserve">and Relocation Services </w:t>
        </w:r>
        <w:r w:rsidR="007020A8" w:rsidRPr="008300A6">
          <w:rPr>
            <w:rStyle w:val="Hyperlink"/>
          </w:rPr>
          <w:t>for Candidates</w:t>
        </w:r>
      </w:hyperlink>
    </w:p>
    <w:p w14:paraId="164DC171" w14:textId="77777777" w:rsidR="003452F0" w:rsidRDefault="003452F0" w:rsidP="00AF184F">
      <w:pPr>
        <w:pStyle w:val="NoSpacing"/>
        <w:rPr>
          <w:b/>
          <w:bCs/>
          <w:color w:val="FF0000"/>
          <w:sz w:val="28"/>
          <w:szCs w:val="28"/>
        </w:rPr>
      </w:pPr>
    </w:p>
    <w:p w14:paraId="2B17B2E2" w14:textId="6A388B88" w:rsidR="00BD5581" w:rsidRPr="00574241" w:rsidRDefault="00BD5581" w:rsidP="00AF184F">
      <w:pPr>
        <w:pStyle w:val="NoSpacing"/>
        <w:rPr>
          <w:b/>
          <w:bCs/>
          <w:color w:val="FF0000"/>
          <w:sz w:val="28"/>
          <w:szCs w:val="28"/>
        </w:rPr>
      </w:pPr>
      <w:r w:rsidRPr="00574241">
        <w:rPr>
          <w:b/>
          <w:bCs/>
          <w:color w:val="FF0000"/>
          <w:sz w:val="28"/>
          <w:szCs w:val="28"/>
        </w:rPr>
        <w:t>DEI</w:t>
      </w:r>
      <w:r w:rsidR="003452F0">
        <w:rPr>
          <w:b/>
          <w:bCs/>
          <w:color w:val="FF0000"/>
          <w:sz w:val="28"/>
          <w:szCs w:val="28"/>
        </w:rPr>
        <w:t>B</w:t>
      </w:r>
      <w:r w:rsidRPr="00574241">
        <w:rPr>
          <w:b/>
          <w:bCs/>
          <w:color w:val="FF0000"/>
          <w:sz w:val="28"/>
          <w:szCs w:val="28"/>
        </w:rPr>
        <w:t xml:space="preserve"> Information:</w:t>
      </w:r>
    </w:p>
    <w:p w14:paraId="242582AB" w14:textId="3AE21C04" w:rsidR="00877495" w:rsidRDefault="00BD6768" w:rsidP="00AF184F">
      <w:pPr>
        <w:spacing w:line="240" w:lineRule="auto"/>
      </w:pPr>
      <w:hyperlink r:id="rId14" w:history="1">
        <w:r w:rsidR="00877495" w:rsidRPr="00877495">
          <w:rPr>
            <w:rStyle w:val="Hyperlink"/>
          </w:rPr>
          <w:t>Diversity, Equity, Inclusion &amp; Belonging website</w:t>
        </w:r>
      </w:hyperlink>
      <w:r w:rsidR="008A199F">
        <w:t xml:space="preserve"> </w:t>
      </w:r>
    </w:p>
    <w:p w14:paraId="7B40FD6D" w14:textId="296CDD88" w:rsidR="008A199F" w:rsidRDefault="00BD6768" w:rsidP="00AF184F">
      <w:pPr>
        <w:spacing w:line="240" w:lineRule="auto"/>
      </w:pPr>
      <w:hyperlink r:id="rId15" w:history="1">
        <w:r w:rsidR="00BD5581" w:rsidRPr="00BD5581">
          <w:rPr>
            <w:rStyle w:val="Hyperlink"/>
          </w:rPr>
          <w:t>Prospective Faculty and Staff of Color Recruitment Brochure</w:t>
        </w:r>
      </w:hyperlink>
    </w:p>
    <w:p w14:paraId="1ED0BF0C" w14:textId="0FFEE2A7" w:rsidR="00AF184F" w:rsidRDefault="00BD6768" w:rsidP="00AF184F">
      <w:pPr>
        <w:spacing w:line="240" w:lineRule="auto"/>
      </w:pPr>
      <w:hyperlink r:id="rId16" w:history="1">
        <w:r w:rsidR="00AF184F" w:rsidRPr="00AF184F">
          <w:rPr>
            <w:rStyle w:val="Hyperlink"/>
          </w:rPr>
          <w:t>Diverse Business Directory</w:t>
        </w:r>
      </w:hyperlink>
    </w:p>
    <w:p w14:paraId="2DB71918" w14:textId="0709ACB7" w:rsidR="004968CC" w:rsidRPr="00132976" w:rsidRDefault="00BD6768" w:rsidP="00AF184F">
      <w:pPr>
        <w:spacing w:line="240" w:lineRule="auto"/>
        <w:rPr>
          <w:rFonts w:cstheme="minorHAnsi"/>
        </w:rPr>
      </w:pPr>
      <w:hyperlink r:id="rId17" w:history="1">
        <w:r w:rsidR="008F0CFB" w:rsidRPr="00BD6768">
          <w:rPr>
            <w:rStyle w:val="Hyperlink"/>
            <w:rFonts w:asciiTheme="majorHAnsi" w:hAnsiTheme="majorHAnsi" w:cstheme="majorHAnsi"/>
            <w:b/>
            <w:bCs/>
            <w:sz w:val="28"/>
            <w:szCs w:val="28"/>
          </w:rPr>
          <w:t>Helpful FAQ’s</w:t>
        </w:r>
      </w:hyperlink>
      <w:r w:rsidR="00132976" w:rsidRPr="00BD6768">
        <w:rPr>
          <w:rFonts w:asciiTheme="majorHAnsi" w:hAnsiTheme="majorHAnsi" w:cstheme="majorHAnsi"/>
          <w:b/>
          <w:bCs/>
          <w:color w:val="C00000"/>
          <w:sz w:val="28"/>
          <w:szCs w:val="28"/>
        </w:rPr>
        <w:t xml:space="preserve"> </w:t>
      </w:r>
      <w:r w:rsidR="00132976">
        <w:rPr>
          <w:rFonts w:cstheme="minorHAnsi"/>
        </w:rPr>
        <w:t>to aid in recruiting</w:t>
      </w:r>
      <w:r w:rsidR="007F277C">
        <w:rPr>
          <w:rFonts w:cstheme="minorHAnsi"/>
        </w:rPr>
        <w:t xml:space="preserve"> </w:t>
      </w:r>
      <w:proofErr w:type="gramStart"/>
      <w:r w:rsidR="007F277C">
        <w:rPr>
          <w:rFonts w:cstheme="minorHAnsi"/>
        </w:rPr>
        <w:t>process</w:t>
      </w:r>
      <w:proofErr w:type="gramEnd"/>
    </w:p>
    <w:sectPr w:rsidR="004968CC" w:rsidRPr="00132976" w:rsidSect="00784F17">
      <w:footerReference w:type="default" r:id="rId18"/>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EEF5" w14:textId="77777777" w:rsidR="005E3087" w:rsidRDefault="005E3087" w:rsidP="00784F17">
      <w:pPr>
        <w:spacing w:after="0" w:line="240" w:lineRule="auto"/>
      </w:pPr>
      <w:r>
        <w:separator/>
      </w:r>
    </w:p>
  </w:endnote>
  <w:endnote w:type="continuationSeparator" w:id="0">
    <w:p w14:paraId="4B8E3F0C" w14:textId="77777777" w:rsidR="005E3087" w:rsidRDefault="005E3087" w:rsidP="0078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867614"/>
      <w:docPartObj>
        <w:docPartGallery w:val="Page Numbers (Bottom of Page)"/>
        <w:docPartUnique/>
      </w:docPartObj>
    </w:sdtPr>
    <w:sdtEndPr>
      <w:rPr>
        <w:noProof/>
      </w:rPr>
    </w:sdtEndPr>
    <w:sdtContent>
      <w:p w14:paraId="4ADBADAB" w14:textId="77777777" w:rsidR="00784F17" w:rsidRDefault="00784F17">
        <w:pPr>
          <w:pStyle w:val="Footer"/>
          <w:jc w:val="right"/>
        </w:pPr>
        <w:r>
          <w:fldChar w:fldCharType="begin"/>
        </w:r>
        <w:r>
          <w:instrText xml:space="preserve"> PAGE   \* MERGEFORMAT </w:instrText>
        </w:r>
        <w:r>
          <w:fldChar w:fldCharType="separate"/>
        </w:r>
        <w:r w:rsidR="0086185F">
          <w:rPr>
            <w:noProof/>
          </w:rPr>
          <w:t>1</w:t>
        </w:r>
        <w:r>
          <w:rPr>
            <w:noProof/>
          </w:rPr>
          <w:fldChar w:fldCharType="end"/>
        </w:r>
      </w:p>
    </w:sdtContent>
  </w:sdt>
  <w:p w14:paraId="68A259C7" w14:textId="77777777" w:rsidR="00784F17" w:rsidRDefault="00784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C4EC" w14:textId="77777777" w:rsidR="005E3087" w:rsidRDefault="005E3087" w:rsidP="00784F17">
      <w:pPr>
        <w:spacing w:after="0" w:line="240" w:lineRule="auto"/>
      </w:pPr>
      <w:r>
        <w:separator/>
      </w:r>
    </w:p>
  </w:footnote>
  <w:footnote w:type="continuationSeparator" w:id="0">
    <w:p w14:paraId="4F488048" w14:textId="77777777" w:rsidR="005E3087" w:rsidRDefault="005E3087" w:rsidP="00784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7F3"/>
    <w:multiLevelType w:val="hybridMultilevel"/>
    <w:tmpl w:val="32684B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F73037"/>
    <w:multiLevelType w:val="hybridMultilevel"/>
    <w:tmpl w:val="BFE2F444"/>
    <w:lvl w:ilvl="0" w:tplc="3788C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013F6"/>
    <w:multiLevelType w:val="hybridMultilevel"/>
    <w:tmpl w:val="D4487E84"/>
    <w:lvl w:ilvl="0" w:tplc="3788CC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AC2AAEE">
      <w:numFmt w:val="bullet"/>
      <w:lvlText w:val="•"/>
      <w:lvlJc w:val="left"/>
      <w:pPr>
        <w:ind w:left="2520" w:hanging="720"/>
      </w:pPr>
      <w:rPr>
        <w:rFonts w:ascii="Calisto MT" w:eastAsiaTheme="minorHAnsi" w:hAnsi="Calisto MT"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610C3"/>
    <w:multiLevelType w:val="hybridMultilevel"/>
    <w:tmpl w:val="851E42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F0CF2"/>
    <w:multiLevelType w:val="hybridMultilevel"/>
    <w:tmpl w:val="BAAE4940"/>
    <w:lvl w:ilvl="0" w:tplc="3788CC90">
      <w:start w:val="1"/>
      <w:numFmt w:val="bullet"/>
      <w:lvlText w:val=""/>
      <w:lvlJc w:val="left"/>
      <w:pPr>
        <w:ind w:left="720" w:hanging="360"/>
      </w:pPr>
      <w:rPr>
        <w:rFonts w:ascii="Symbol" w:hAnsi="Symbo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45EF1"/>
    <w:multiLevelType w:val="hybridMultilevel"/>
    <w:tmpl w:val="3DBE317A"/>
    <w:lvl w:ilvl="0" w:tplc="04090003">
      <w:start w:val="1"/>
      <w:numFmt w:val="bullet"/>
      <w:lvlText w:val="o"/>
      <w:lvlJc w:val="left"/>
      <w:pPr>
        <w:ind w:left="1919" w:hanging="360"/>
      </w:pPr>
      <w:rPr>
        <w:rFonts w:ascii="Courier New" w:hAnsi="Courier New" w:cs="Courier New"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6" w15:restartNumberingAfterBreak="0">
    <w:nsid w:val="4BAD5FE2"/>
    <w:multiLevelType w:val="hybridMultilevel"/>
    <w:tmpl w:val="4F6E902A"/>
    <w:lvl w:ilvl="0" w:tplc="12107008">
      <w:start w:val="1"/>
      <w:numFmt w:val="upperLetter"/>
      <w:lvlText w:val="%1."/>
      <w:lvlJc w:val="left"/>
      <w:pPr>
        <w:ind w:left="930" w:hanging="633"/>
      </w:pPr>
      <w:rPr>
        <w:rFonts w:ascii="Calibri" w:eastAsia="Calibri" w:hAnsi="Calibri" w:cs="Calibri" w:hint="default"/>
        <w:w w:val="99"/>
        <w:sz w:val="22"/>
        <w:szCs w:val="22"/>
      </w:rPr>
    </w:lvl>
    <w:lvl w:ilvl="1" w:tplc="3F8A1BE2">
      <w:numFmt w:val="bullet"/>
      <w:lvlText w:val=""/>
      <w:lvlJc w:val="left"/>
      <w:pPr>
        <w:ind w:left="1199" w:hanging="360"/>
      </w:pPr>
      <w:rPr>
        <w:rFonts w:hint="default"/>
        <w:w w:val="99"/>
      </w:rPr>
    </w:lvl>
    <w:lvl w:ilvl="2" w:tplc="37902000">
      <w:numFmt w:val="bullet"/>
      <w:lvlText w:val="o"/>
      <w:lvlJc w:val="left"/>
      <w:pPr>
        <w:ind w:left="1919" w:hanging="361"/>
      </w:pPr>
      <w:rPr>
        <w:rFonts w:ascii="Courier New" w:eastAsia="Courier New" w:hAnsi="Courier New" w:cs="Courier New" w:hint="default"/>
        <w:w w:val="99"/>
        <w:sz w:val="22"/>
        <w:szCs w:val="22"/>
      </w:rPr>
    </w:lvl>
    <w:lvl w:ilvl="3" w:tplc="24F05834">
      <w:numFmt w:val="bullet"/>
      <w:lvlText w:val="•"/>
      <w:lvlJc w:val="left"/>
      <w:pPr>
        <w:ind w:left="2975" w:hanging="361"/>
      </w:pPr>
      <w:rPr>
        <w:rFonts w:hint="default"/>
      </w:rPr>
    </w:lvl>
    <w:lvl w:ilvl="4" w:tplc="25627500">
      <w:numFmt w:val="bullet"/>
      <w:lvlText w:val="•"/>
      <w:lvlJc w:val="left"/>
      <w:pPr>
        <w:ind w:left="4030" w:hanging="361"/>
      </w:pPr>
      <w:rPr>
        <w:rFonts w:hint="default"/>
      </w:rPr>
    </w:lvl>
    <w:lvl w:ilvl="5" w:tplc="09A41FA6">
      <w:numFmt w:val="bullet"/>
      <w:lvlText w:val="•"/>
      <w:lvlJc w:val="left"/>
      <w:pPr>
        <w:ind w:left="5085" w:hanging="361"/>
      </w:pPr>
      <w:rPr>
        <w:rFonts w:hint="default"/>
      </w:rPr>
    </w:lvl>
    <w:lvl w:ilvl="6" w:tplc="AD10E786">
      <w:numFmt w:val="bullet"/>
      <w:lvlText w:val="•"/>
      <w:lvlJc w:val="left"/>
      <w:pPr>
        <w:ind w:left="6140" w:hanging="361"/>
      </w:pPr>
      <w:rPr>
        <w:rFonts w:hint="default"/>
      </w:rPr>
    </w:lvl>
    <w:lvl w:ilvl="7" w:tplc="C1EAD5F6">
      <w:numFmt w:val="bullet"/>
      <w:lvlText w:val="•"/>
      <w:lvlJc w:val="left"/>
      <w:pPr>
        <w:ind w:left="7195" w:hanging="361"/>
      </w:pPr>
      <w:rPr>
        <w:rFonts w:hint="default"/>
      </w:rPr>
    </w:lvl>
    <w:lvl w:ilvl="8" w:tplc="DDDE2868">
      <w:numFmt w:val="bullet"/>
      <w:lvlText w:val="•"/>
      <w:lvlJc w:val="left"/>
      <w:pPr>
        <w:ind w:left="8250" w:hanging="361"/>
      </w:pPr>
      <w:rPr>
        <w:rFonts w:hint="default"/>
      </w:rPr>
    </w:lvl>
  </w:abstractNum>
  <w:abstractNum w:abstractNumId="7" w15:restartNumberingAfterBreak="0">
    <w:nsid w:val="4EC46F07"/>
    <w:multiLevelType w:val="hybridMultilevel"/>
    <w:tmpl w:val="82E89DC0"/>
    <w:lvl w:ilvl="0" w:tplc="3788CC90">
      <w:start w:val="1"/>
      <w:numFmt w:val="bullet"/>
      <w:lvlText w:val=""/>
      <w:lvlJc w:val="left"/>
      <w:pPr>
        <w:ind w:left="720" w:hanging="360"/>
      </w:pPr>
      <w:rPr>
        <w:rFonts w:ascii="Symbol" w:hAnsi="Symbo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80C2E"/>
    <w:multiLevelType w:val="hybridMultilevel"/>
    <w:tmpl w:val="BC3CF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C02144"/>
    <w:multiLevelType w:val="hybridMultilevel"/>
    <w:tmpl w:val="AC6C19D2"/>
    <w:lvl w:ilvl="0" w:tplc="3788CC90">
      <w:start w:val="1"/>
      <w:numFmt w:val="bullet"/>
      <w:lvlText w:val=""/>
      <w:lvlJc w:val="left"/>
      <w:pPr>
        <w:ind w:left="720" w:hanging="360"/>
      </w:pPr>
      <w:rPr>
        <w:rFonts w:ascii="Symbol" w:hAnsi="Symbo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A36AF"/>
    <w:multiLevelType w:val="hybridMultilevel"/>
    <w:tmpl w:val="2D78AA60"/>
    <w:lvl w:ilvl="0" w:tplc="3788CC90">
      <w:start w:val="1"/>
      <w:numFmt w:val="bullet"/>
      <w:lvlText w:val=""/>
      <w:lvlJc w:val="left"/>
      <w:pPr>
        <w:ind w:left="1559" w:hanging="360"/>
      </w:pPr>
      <w:rPr>
        <w:rFonts w:ascii="Symbol" w:hAnsi="Symbol" w:hint="default"/>
        <w:w w:val="100"/>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1" w15:restartNumberingAfterBreak="0">
    <w:nsid w:val="66D42579"/>
    <w:multiLevelType w:val="hybridMultilevel"/>
    <w:tmpl w:val="7A3845E2"/>
    <w:lvl w:ilvl="0" w:tplc="3788CC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AC2AAEE">
      <w:numFmt w:val="bullet"/>
      <w:lvlText w:val="•"/>
      <w:lvlJc w:val="left"/>
      <w:pPr>
        <w:ind w:left="2520" w:hanging="720"/>
      </w:pPr>
      <w:rPr>
        <w:rFonts w:ascii="Calisto MT" w:eastAsiaTheme="minorHAnsi" w:hAnsi="Calisto MT"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40C3A"/>
    <w:multiLevelType w:val="hybridMultilevel"/>
    <w:tmpl w:val="83141E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341CB"/>
    <w:multiLevelType w:val="hybridMultilevel"/>
    <w:tmpl w:val="78C48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F6EBE"/>
    <w:multiLevelType w:val="hybridMultilevel"/>
    <w:tmpl w:val="72409932"/>
    <w:lvl w:ilvl="0" w:tplc="3788C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5780B"/>
    <w:multiLevelType w:val="hybridMultilevel"/>
    <w:tmpl w:val="34F29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93D06"/>
    <w:multiLevelType w:val="hybridMultilevel"/>
    <w:tmpl w:val="C8BED386"/>
    <w:lvl w:ilvl="0" w:tplc="3788CC90">
      <w:start w:val="1"/>
      <w:numFmt w:val="bullet"/>
      <w:lvlText w:val=""/>
      <w:lvlJc w:val="left"/>
      <w:pPr>
        <w:ind w:left="720" w:hanging="360"/>
      </w:pPr>
      <w:rPr>
        <w:rFonts w:ascii="Symbol" w:hAnsi="Symbol" w:hint="default"/>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123932">
    <w:abstractNumId w:val="16"/>
  </w:num>
  <w:num w:numId="2" w16cid:durableId="1293288939">
    <w:abstractNumId w:val="2"/>
  </w:num>
  <w:num w:numId="3" w16cid:durableId="1868330826">
    <w:abstractNumId w:val="3"/>
  </w:num>
  <w:num w:numId="4" w16cid:durableId="1322008035">
    <w:abstractNumId w:val="13"/>
  </w:num>
  <w:num w:numId="5" w16cid:durableId="596907695">
    <w:abstractNumId w:val="6"/>
  </w:num>
  <w:num w:numId="6" w16cid:durableId="1029794761">
    <w:abstractNumId w:val="5"/>
  </w:num>
  <w:num w:numId="7" w16cid:durableId="917832751">
    <w:abstractNumId w:val="12"/>
  </w:num>
  <w:num w:numId="8" w16cid:durableId="1711219892">
    <w:abstractNumId w:val="8"/>
  </w:num>
  <w:num w:numId="9" w16cid:durableId="1470366049">
    <w:abstractNumId w:val="10"/>
  </w:num>
  <w:num w:numId="10" w16cid:durableId="494881670">
    <w:abstractNumId w:val="0"/>
  </w:num>
  <w:num w:numId="11" w16cid:durableId="634213901">
    <w:abstractNumId w:val="15"/>
  </w:num>
  <w:num w:numId="12" w16cid:durableId="1690638898">
    <w:abstractNumId w:val="14"/>
  </w:num>
  <w:num w:numId="13" w16cid:durableId="1505319308">
    <w:abstractNumId w:val="1"/>
  </w:num>
  <w:num w:numId="14" w16cid:durableId="402684425">
    <w:abstractNumId w:val="11"/>
  </w:num>
  <w:num w:numId="15" w16cid:durableId="535436598">
    <w:abstractNumId w:val="4"/>
  </w:num>
  <w:num w:numId="16" w16cid:durableId="10844197">
    <w:abstractNumId w:val="7"/>
  </w:num>
  <w:num w:numId="17" w16cid:durableId="2065256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31"/>
    <w:rsid w:val="00045631"/>
    <w:rsid w:val="00082219"/>
    <w:rsid w:val="00086327"/>
    <w:rsid w:val="0010552B"/>
    <w:rsid w:val="00107255"/>
    <w:rsid w:val="00132976"/>
    <w:rsid w:val="0014777B"/>
    <w:rsid w:val="0016381C"/>
    <w:rsid w:val="0018045D"/>
    <w:rsid w:val="002171AB"/>
    <w:rsid w:val="002A4460"/>
    <w:rsid w:val="002C56A3"/>
    <w:rsid w:val="002E5E9A"/>
    <w:rsid w:val="00304A23"/>
    <w:rsid w:val="003452F0"/>
    <w:rsid w:val="0035113E"/>
    <w:rsid w:val="00360AE7"/>
    <w:rsid w:val="00362767"/>
    <w:rsid w:val="003659D8"/>
    <w:rsid w:val="003662C5"/>
    <w:rsid w:val="00385524"/>
    <w:rsid w:val="003A0B90"/>
    <w:rsid w:val="003B18C3"/>
    <w:rsid w:val="003B1DA1"/>
    <w:rsid w:val="003B6A7F"/>
    <w:rsid w:val="003B6AB7"/>
    <w:rsid w:val="003F65BE"/>
    <w:rsid w:val="0041398B"/>
    <w:rsid w:val="00437256"/>
    <w:rsid w:val="004574B4"/>
    <w:rsid w:val="00461C7B"/>
    <w:rsid w:val="00477082"/>
    <w:rsid w:val="004968CC"/>
    <w:rsid w:val="004C0B88"/>
    <w:rsid w:val="00534042"/>
    <w:rsid w:val="005379DF"/>
    <w:rsid w:val="005537BA"/>
    <w:rsid w:val="00574241"/>
    <w:rsid w:val="00574983"/>
    <w:rsid w:val="005E3087"/>
    <w:rsid w:val="005F138C"/>
    <w:rsid w:val="00602DED"/>
    <w:rsid w:val="006C0C61"/>
    <w:rsid w:val="006F355C"/>
    <w:rsid w:val="007020A8"/>
    <w:rsid w:val="007105A9"/>
    <w:rsid w:val="007645BB"/>
    <w:rsid w:val="00784F17"/>
    <w:rsid w:val="00793995"/>
    <w:rsid w:val="007A7F1D"/>
    <w:rsid w:val="007C1A8B"/>
    <w:rsid w:val="007D57A7"/>
    <w:rsid w:val="007F0371"/>
    <w:rsid w:val="007F277C"/>
    <w:rsid w:val="00810429"/>
    <w:rsid w:val="00821373"/>
    <w:rsid w:val="008300A6"/>
    <w:rsid w:val="008317A7"/>
    <w:rsid w:val="0086185F"/>
    <w:rsid w:val="008620E1"/>
    <w:rsid w:val="00877495"/>
    <w:rsid w:val="008A199F"/>
    <w:rsid w:val="008F0CFB"/>
    <w:rsid w:val="0091152C"/>
    <w:rsid w:val="00917DC4"/>
    <w:rsid w:val="0095213E"/>
    <w:rsid w:val="0096045F"/>
    <w:rsid w:val="009C1B92"/>
    <w:rsid w:val="00A321D3"/>
    <w:rsid w:val="00A349B0"/>
    <w:rsid w:val="00A40B8F"/>
    <w:rsid w:val="00A62BBA"/>
    <w:rsid w:val="00AB7C19"/>
    <w:rsid w:val="00AC2085"/>
    <w:rsid w:val="00AD0596"/>
    <w:rsid w:val="00AD7135"/>
    <w:rsid w:val="00AF184F"/>
    <w:rsid w:val="00B00789"/>
    <w:rsid w:val="00B46F8D"/>
    <w:rsid w:val="00B52C39"/>
    <w:rsid w:val="00B729D4"/>
    <w:rsid w:val="00BD5581"/>
    <w:rsid w:val="00BD6768"/>
    <w:rsid w:val="00BE4B09"/>
    <w:rsid w:val="00C2080A"/>
    <w:rsid w:val="00C41FFD"/>
    <w:rsid w:val="00CC466A"/>
    <w:rsid w:val="00CC7AC2"/>
    <w:rsid w:val="00CE1100"/>
    <w:rsid w:val="00CF3D9C"/>
    <w:rsid w:val="00D16D93"/>
    <w:rsid w:val="00D210E7"/>
    <w:rsid w:val="00D81275"/>
    <w:rsid w:val="00DA23EB"/>
    <w:rsid w:val="00DC4121"/>
    <w:rsid w:val="00E52392"/>
    <w:rsid w:val="00F05761"/>
    <w:rsid w:val="00F456C3"/>
    <w:rsid w:val="00F7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921D"/>
  <w15:chartTrackingRefBased/>
  <w15:docId w15:val="{FBDFDC8B-445E-42AD-8822-64CE7D3A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7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65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2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17D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7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14777B"/>
    <w:pPr>
      <w:ind w:left="720"/>
      <w:contextualSpacing/>
    </w:pPr>
  </w:style>
  <w:style w:type="character" w:customStyle="1" w:styleId="Heading3Char">
    <w:name w:val="Heading 3 Char"/>
    <w:basedOn w:val="DefaultParagraphFont"/>
    <w:link w:val="Heading3"/>
    <w:uiPriority w:val="9"/>
    <w:rsid w:val="00B52C39"/>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B52C3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52C39"/>
    <w:rPr>
      <w:rFonts w:ascii="Calibri" w:eastAsia="Calibri" w:hAnsi="Calibri" w:cs="Calibri"/>
    </w:rPr>
  </w:style>
  <w:style w:type="paragraph" w:styleId="PlainText">
    <w:name w:val="Plain Text"/>
    <w:basedOn w:val="Normal"/>
    <w:link w:val="PlainTextChar"/>
    <w:uiPriority w:val="99"/>
    <w:unhideWhenUsed/>
    <w:rsid w:val="00917DC4"/>
    <w:pPr>
      <w:spacing w:after="0" w:line="240" w:lineRule="auto"/>
    </w:pPr>
    <w:rPr>
      <w:rFonts w:ascii="Calisto MT" w:hAnsi="Calisto MT" w:cs="Calibri"/>
      <w:color w:val="000000" w:themeColor="text1"/>
      <w:szCs w:val="21"/>
    </w:rPr>
  </w:style>
  <w:style w:type="character" w:customStyle="1" w:styleId="PlainTextChar">
    <w:name w:val="Plain Text Char"/>
    <w:basedOn w:val="DefaultParagraphFont"/>
    <w:link w:val="PlainText"/>
    <w:uiPriority w:val="99"/>
    <w:rsid w:val="00917DC4"/>
    <w:rPr>
      <w:rFonts w:ascii="Calisto MT" w:hAnsi="Calisto MT" w:cs="Calibri"/>
      <w:color w:val="000000" w:themeColor="text1"/>
      <w:szCs w:val="21"/>
    </w:rPr>
  </w:style>
  <w:style w:type="character" w:styleId="Hyperlink">
    <w:name w:val="Hyperlink"/>
    <w:basedOn w:val="DefaultParagraphFont"/>
    <w:uiPriority w:val="99"/>
    <w:unhideWhenUsed/>
    <w:rsid w:val="00917DC4"/>
    <w:rPr>
      <w:color w:val="0563C1" w:themeColor="hyperlink"/>
      <w:u w:val="single"/>
    </w:rPr>
  </w:style>
  <w:style w:type="character" w:customStyle="1" w:styleId="Heading4Char">
    <w:name w:val="Heading 4 Char"/>
    <w:basedOn w:val="DefaultParagraphFont"/>
    <w:link w:val="Heading4"/>
    <w:uiPriority w:val="9"/>
    <w:semiHidden/>
    <w:rsid w:val="00917DC4"/>
    <w:rPr>
      <w:rFonts w:asciiTheme="majorHAnsi" w:eastAsiaTheme="majorEastAsia" w:hAnsiTheme="majorHAnsi" w:cstheme="majorBidi"/>
      <w:i/>
      <w:iCs/>
      <w:color w:val="2E74B5" w:themeColor="accent1" w:themeShade="BF"/>
    </w:rPr>
  </w:style>
  <w:style w:type="character" w:customStyle="1" w:styleId="caps">
    <w:name w:val="caps"/>
    <w:basedOn w:val="DefaultParagraphFont"/>
    <w:rsid w:val="0041398B"/>
  </w:style>
  <w:style w:type="character" w:customStyle="1" w:styleId="Heading2Char">
    <w:name w:val="Heading 2 Char"/>
    <w:basedOn w:val="DefaultParagraphFont"/>
    <w:link w:val="Heading2"/>
    <w:uiPriority w:val="1"/>
    <w:rsid w:val="003F65B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F65BE"/>
    <w:pPr>
      <w:spacing w:after="0" w:line="240" w:lineRule="auto"/>
    </w:pPr>
  </w:style>
  <w:style w:type="paragraph" w:styleId="BalloonText">
    <w:name w:val="Balloon Text"/>
    <w:basedOn w:val="Normal"/>
    <w:link w:val="BalloonTextChar"/>
    <w:uiPriority w:val="99"/>
    <w:semiHidden/>
    <w:unhideWhenUsed/>
    <w:rsid w:val="00437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256"/>
    <w:rPr>
      <w:rFonts w:ascii="Segoe UI" w:hAnsi="Segoe UI" w:cs="Segoe UI"/>
      <w:sz w:val="18"/>
      <w:szCs w:val="18"/>
    </w:rPr>
  </w:style>
  <w:style w:type="paragraph" w:styleId="Header">
    <w:name w:val="header"/>
    <w:basedOn w:val="Normal"/>
    <w:link w:val="HeaderChar"/>
    <w:uiPriority w:val="99"/>
    <w:unhideWhenUsed/>
    <w:rsid w:val="00784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17"/>
  </w:style>
  <w:style w:type="paragraph" w:styleId="Footer">
    <w:name w:val="footer"/>
    <w:basedOn w:val="Normal"/>
    <w:link w:val="FooterChar"/>
    <w:uiPriority w:val="99"/>
    <w:unhideWhenUsed/>
    <w:rsid w:val="00784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17"/>
  </w:style>
  <w:style w:type="character" w:styleId="FollowedHyperlink">
    <w:name w:val="FollowedHyperlink"/>
    <w:basedOn w:val="DefaultParagraphFont"/>
    <w:uiPriority w:val="99"/>
    <w:semiHidden/>
    <w:unhideWhenUsed/>
    <w:rsid w:val="00784F17"/>
    <w:rPr>
      <w:color w:val="954F72" w:themeColor="followedHyperlink"/>
      <w:u w:val="single"/>
    </w:rPr>
  </w:style>
  <w:style w:type="character" w:styleId="UnresolvedMention">
    <w:name w:val="Unresolved Mention"/>
    <w:basedOn w:val="DefaultParagraphFont"/>
    <w:uiPriority w:val="99"/>
    <w:semiHidden/>
    <w:unhideWhenUsed/>
    <w:rsid w:val="006F3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1445">
      <w:bodyDiv w:val="1"/>
      <w:marLeft w:val="0"/>
      <w:marRight w:val="0"/>
      <w:marTop w:val="0"/>
      <w:marBottom w:val="0"/>
      <w:divBdr>
        <w:top w:val="none" w:sz="0" w:space="0" w:color="auto"/>
        <w:left w:val="none" w:sz="0" w:space="0" w:color="auto"/>
        <w:bottom w:val="none" w:sz="0" w:space="0" w:color="auto"/>
        <w:right w:val="none" w:sz="0" w:space="0" w:color="auto"/>
      </w:divBdr>
    </w:div>
    <w:div w:id="906383496">
      <w:bodyDiv w:val="1"/>
      <w:marLeft w:val="0"/>
      <w:marRight w:val="0"/>
      <w:marTop w:val="0"/>
      <w:marBottom w:val="0"/>
      <w:divBdr>
        <w:top w:val="none" w:sz="0" w:space="0" w:color="auto"/>
        <w:left w:val="none" w:sz="0" w:space="0" w:color="auto"/>
        <w:bottom w:val="none" w:sz="0" w:space="0" w:color="auto"/>
        <w:right w:val="none" w:sz="0" w:space="0" w:color="auto"/>
      </w:divBdr>
    </w:div>
    <w:div w:id="1104348969">
      <w:bodyDiv w:val="1"/>
      <w:marLeft w:val="0"/>
      <w:marRight w:val="0"/>
      <w:marTop w:val="0"/>
      <w:marBottom w:val="0"/>
      <w:divBdr>
        <w:top w:val="none" w:sz="0" w:space="0" w:color="auto"/>
        <w:left w:val="none" w:sz="0" w:space="0" w:color="auto"/>
        <w:bottom w:val="none" w:sz="0" w:space="0" w:color="auto"/>
        <w:right w:val="none" w:sz="0" w:space="0" w:color="auto"/>
      </w:divBdr>
    </w:div>
    <w:div w:id="115711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wpi.edu%2Fsites%2Fdefault%2Ffiles%2F2023-09%2FFaculty-Job-Advertisement-Template_revised.docx&amp;wdOrigin=BROWSELINK" TargetMode="External"/><Relationship Id="rId13" Type="http://schemas.openxmlformats.org/officeDocument/2006/relationships/hyperlink" Target="https://hub.wpi.edu/spread/137/worcester-relocation-resources?_gl=1*5k2ns6*_ga*NDU3OTA4MDIuMTY5MzMyMTYyNA..*_ga_RE35PKQB7J*MTY5NTEzNTMzNy40Mi4xLjE2OTUxMzcyMDEuNjAuMC4w"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m11.safelinks.protection.outlook.com/?url=https%3A%2F%2Fgender-decoder.katmatfield.com%2F&amp;data=05%7C01%7Crcgardner%40wpi.edu%7C2124b9cc075f401cd51008db5bbe64aa%7C589c76f5ca1541f9884b55ec15a0672a%7C0%7C0%7C638204645510840597%7CUnknown%7CTWFpbGZsb3d8eyJWIjoiMC4wLjAwMDAiLCJQIjoiV2luMzIiLCJBTiI6Ik1haWwiLCJXVCI6Mn0%3D%7C3000%7C%7C%7C&amp;sdata=azran%2BuFaPcDu6typgUFknms6K%2Bi7WG%2BzGWElnVCa4w%3D&amp;reserved=0" TargetMode="External"/><Relationship Id="rId12" Type="http://schemas.openxmlformats.org/officeDocument/2006/relationships/hyperlink" Target="https://www.wpi.edu/offices/talent/benefits" TargetMode="External"/><Relationship Id="rId17" Type="http://schemas.openxmlformats.org/officeDocument/2006/relationships/hyperlink" Target="https://www.wpi.edu/offices/talent/recruiting/faqs" TargetMode="External"/><Relationship Id="rId2" Type="http://schemas.openxmlformats.org/officeDocument/2006/relationships/styles" Target="styles.xml"/><Relationship Id="rId16" Type="http://schemas.openxmlformats.org/officeDocument/2006/relationships/hyperlink" Target="https://view.officeapps.live.com/op/view.aspx?src=https%3A%2F%2Fwww.wpi.edu%2Fsites%2Fdefault%2Ffiles%2F2023-08%2FDiverse%2520Business%2520Directory_0.xlsx&amp;wdOrigin=BROWSELI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pi.edu/offices/talent/recruiting" TargetMode="External"/><Relationship Id="rId5" Type="http://schemas.openxmlformats.org/officeDocument/2006/relationships/footnotes" Target="footnotes.xml"/><Relationship Id="rId15" Type="http://schemas.openxmlformats.org/officeDocument/2006/relationships/hyperlink" Target="https://www.wpi.edu/sites/default/files/2023-05/TI_ColorRecruitment_2023_Brochure.pdf" TargetMode="External"/><Relationship Id="rId10" Type="http://schemas.openxmlformats.org/officeDocument/2006/relationships/hyperlink" Target="https://itscdn.wpi.edu/public/Faculty%20Search%20Resource%20Guid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ses.nsf.gov/pubs/nsf22300/data-tables" TargetMode="External"/><Relationship Id="rId14" Type="http://schemas.openxmlformats.org/officeDocument/2006/relationships/hyperlink" Target="https://www.wpi.edu/about/diversity-equity-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1212</Words>
  <Characters>7965</Characters>
  <Application>Microsoft Office Word</Application>
  <DocSecurity>0</DocSecurity>
  <Lines>265</Lines>
  <Paragraphs>191</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Roxanne C</dc:creator>
  <cp:keywords/>
  <dc:description/>
  <cp:lastModifiedBy>Gardner, Roxanne</cp:lastModifiedBy>
  <cp:revision>3</cp:revision>
  <cp:lastPrinted>2022-03-03T19:01:00Z</cp:lastPrinted>
  <dcterms:created xsi:type="dcterms:W3CDTF">2023-09-19T16:46:00Z</dcterms:created>
  <dcterms:modified xsi:type="dcterms:W3CDTF">2023-09-19T16:46:00Z</dcterms:modified>
</cp:coreProperties>
</file>